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1D" w:rsidRPr="005C6C1D" w:rsidRDefault="005C6C1D" w:rsidP="005C6C1D">
      <w:pPr>
        <w:jc w:val="center"/>
        <w:rPr>
          <w:rFonts w:eastAsia="Times New Roman"/>
          <w:b/>
          <w:bCs/>
          <w:sz w:val="28"/>
        </w:rPr>
      </w:pPr>
      <w:r w:rsidRPr="005C6C1D">
        <w:rPr>
          <w:rFonts w:eastAsia="Times New Roman"/>
          <w:b/>
          <w:noProof/>
          <w:sz w:val="20"/>
          <w:szCs w:val="20"/>
        </w:rPr>
        <w:drawing>
          <wp:inline distT="0" distB="0" distL="0" distR="0" wp14:anchorId="034D71F0" wp14:editId="4D18AD66">
            <wp:extent cx="614680" cy="640080"/>
            <wp:effectExtent l="0" t="0" r="0" b="762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C1D" w:rsidRPr="005C6C1D" w:rsidRDefault="005C6C1D" w:rsidP="005C6C1D">
      <w:pPr>
        <w:jc w:val="center"/>
        <w:rPr>
          <w:rFonts w:eastAsia="Times New Roman"/>
          <w:b/>
          <w:bCs/>
        </w:rPr>
      </w:pPr>
      <w:r w:rsidRPr="005C6C1D">
        <w:rPr>
          <w:rFonts w:eastAsia="Times New Roman"/>
          <w:b/>
          <w:bCs/>
        </w:rPr>
        <w:t>РОССИЙСКАЯ ФЕДЕРАЦИЯ</w:t>
      </w:r>
    </w:p>
    <w:p w:rsidR="005C6C1D" w:rsidRPr="005C6C1D" w:rsidRDefault="005C6C1D" w:rsidP="005C6C1D">
      <w:pPr>
        <w:jc w:val="center"/>
        <w:rPr>
          <w:rFonts w:eastAsia="Times New Roman"/>
          <w:b/>
          <w:bCs/>
        </w:rPr>
      </w:pPr>
      <w:r w:rsidRPr="005C6C1D">
        <w:rPr>
          <w:rFonts w:eastAsia="Times New Roman"/>
          <w:b/>
          <w:bCs/>
        </w:rPr>
        <w:t>ЛЕНИНГРАДСКАЯ ОБЛАСТЬ</w:t>
      </w:r>
    </w:p>
    <w:p w:rsidR="005C6C1D" w:rsidRPr="005C6C1D" w:rsidRDefault="005C6C1D" w:rsidP="005C6C1D">
      <w:pPr>
        <w:jc w:val="center"/>
        <w:rPr>
          <w:rFonts w:eastAsia="Times New Roman"/>
          <w:b/>
        </w:rPr>
      </w:pPr>
      <w:r w:rsidRPr="005C6C1D">
        <w:rPr>
          <w:rFonts w:eastAsia="Times New Roman"/>
          <w:b/>
          <w:bCs/>
        </w:rPr>
        <w:t xml:space="preserve">СОВЕТ ДЕПУТАТОВ </w:t>
      </w:r>
      <w:r w:rsidRPr="005C6C1D">
        <w:rPr>
          <w:rFonts w:eastAsia="Times New Roman"/>
          <w:b/>
        </w:rPr>
        <w:t xml:space="preserve">МУНИЦИПАЛЬНОГО ОБРАЗОВАНИЯ </w:t>
      </w:r>
    </w:p>
    <w:p w:rsidR="005C6C1D" w:rsidRPr="005C6C1D" w:rsidRDefault="005C6C1D" w:rsidP="005C6C1D">
      <w:pPr>
        <w:jc w:val="center"/>
        <w:rPr>
          <w:rFonts w:eastAsia="Times New Roman"/>
          <w:b/>
        </w:rPr>
      </w:pPr>
      <w:r w:rsidRPr="005C6C1D">
        <w:rPr>
          <w:rFonts w:eastAsia="Times New Roman"/>
          <w:b/>
        </w:rPr>
        <w:t>КИРИШСКОЕ ГОРОДСКОЕ ПОСЕЛЕНИЕ</w:t>
      </w:r>
    </w:p>
    <w:p w:rsidR="005C6C1D" w:rsidRPr="005C6C1D" w:rsidRDefault="005C6C1D" w:rsidP="005C6C1D">
      <w:pPr>
        <w:jc w:val="center"/>
        <w:rPr>
          <w:rFonts w:eastAsia="Times New Roman"/>
          <w:b/>
        </w:rPr>
      </w:pPr>
      <w:r w:rsidRPr="005C6C1D">
        <w:rPr>
          <w:rFonts w:eastAsia="Times New Roman"/>
          <w:b/>
        </w:rPr>
        <w:t>КИРИШСКОГО МУНИЦИПАЛЬНОГО РАЙОНА</w:t>
      </w:r>
    </w:p>
    <w:p w:rsidR="005C6C1D" w:rsidRPr="005C6C1D" w:rsidRDefault="005C6C1D" w:rsidP="005C6C1D">
      <w:pPr>
        <w:jc w:val="center"/>
        <w:rPr>
          <w:rFonts w:eastAsia="Times New Roman"/>
          <w:b/>
        </w:rPr>
      </w:pPr>
    </w:p>
    <w:p w:rsidR="005C6C1D" w:rsidRPr="005C6C1D" w:rsidRDefault="005C6C1D" w:rsidP="005C6C1D">
      <w:pPr>
        <w:jc w:val="center"/>
        <w:rPr>
          <w:rFonts w:eastAsia="Times New Roman"/>
          <w:b/>
          <w:sz w:val="28"/>
        </w:rPr>
      </w:pPr>
      <w:r w:rsidRPr="005C6C1D">
        <w:rPr>
          <w:rFonts w:eastAsia="Times New Roman"/>
          <w:b/>
          <w:sz w:val="28"/>
        </w:rPr>
        <w:t>РЕШЕНИЕ</w:t>
      </w:r>
    </w:p>
    <w:p w:rsidR="005C6C1D" w:rsidRPr="005C6C1D" w:rsidRDefault="005C6C1D" w:rsidP="005C6C1D">
      <w:pPr>
        <w:jc w:val="center"/>
        <w:rPr>
          <w:rFonts w:eastAsia="Times New Roman"/>
          <w:b/>
        </w:rPr>
      </w:pPr>
    </w:p>
    <w:p w:rsidR="005C6C1D" w:rsidRPr="005C6C1D" w:rsidRDefault="005C6C1D" w:rsidP="005C6C1D">
      <w:pPr>
        <w:jc w:val="center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1984"/>
      </w:tblGrid>
      <w:tr w:rsidR="005C6C1D" w:rsidRPr="005C6C1D" w:rsidTr="005C6C1D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C1D" w:rsidRPr="005C6C1D" w:rsidRDefault="005C6C1D" w:rsidP="005C6C1D">
            <w:pPr>
              <w:jc w:val="center"/>
              <w:rPr>
                <w:rFonts w:eastAsia="Times New Roman"/>
              </w:rPr>
            </w:pPr>
            <w:r w:rsidRPr="005C6C1D">
              <w:rPr>
                <w:rFonts w:eastAsia="Times New Roman"/>
              </w:rPr>
              <w:t>28 сентября 2021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6C1D" w:rsidRPr="005C6C1D" w:rsidRDefault="005C6C1D" w:rsidP="005C6C1D">
            <w:pPr>
              <w:jc w:val="center"/>
              <w:rPr>
                <w:rFonts w:eastAsia="Times New Roman"/>
              </w:rPr>
            </w:pPr>
            <w:r w:rsidRPr="005C6C1D">
              <w:rPr>
                <w:rFonts w:eastAsia="Times New Roman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C1D" w:rsidRPr="005C6C1D" w:rsidRDefault="005C6C1D" w:rsidP="005C6C1D">
            <w:pPr>
              <w:jc w:val="center"/>
              <w:rPr>
                <w:rFonts w:eastAsia="Times New Roman"/>
                <w:lang w:val="en-US"/>
              </w:rPr>
            </w:pPr>
            <w:r w:rsidRPr="005C6C1D">
              <w:rPr>
                <w:rFonts w:eastAsia="Times New Roman"/>
              </w:rPr>
              <w:t>22/12</w:t>
            </w:r>
            <w:r w:rsidRPr="005C6C1D">
              <w:rPr>
                <w:rFonts w:eastAsia="Times New Roman"/>
                <w:lang w:val="en-US"/>
              </w:rPr>
              <w:t>8</w:t>
            </w:r>
          </w:p>
        </w:tc>
      </w:tr>
      <w:tr w:rsidR="005C6C1D" w:rsidRPr="005C6C1D" w:rsidTr="005C6C1D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C1D" w:rsidRPr="005C6C1D" w:rsidRDefault="005C6C1D" w:rsidP="005C6C1D">
            <w:pPr>
              <w:rPr>
                <w:rFonts w:eastAsia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C1D" w:rsidRPr="005C6C1D" w:rsidRDefault="005C6C1D" w:rsidP="005C6C1D">
            <w:pPr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C6C1D" w:rsidRPr="005C6C1D" w:rsidRDefault="005C6C1D" w:rsidP="005C6C1D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C1D" w:rsidRPr="005C6C1D" w:rsidRDefault="005C6C1D" w:rsidP="005C6C1D">
            <w:pPr>
              <w:jc w:val="center"/>
              <w:rPr>
                <w:rFonts w:eastAsia="Times New Roman"/>
              </w:rPr>
            </w:pPr>
          </w:p>
        </w:tc>
      </w:tr>
      <w:tr w:rsidR="005C6C1D" w:rsidRPr="005C6C1D" w:rsidTr="005C6C1D">
        <w:tc>
          <w:tcPr>
            <w:tcW w:w="5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C1D" w:rsidRPr="005C6C1D" w:rsidRDefault="005C6C1D" w:rsidP="005C6C1D">
            <w:pPr>
              <w:rPr>
                <w:rFonts w:eastAsia="Times New Roman"/>
                <w:sz w:val="16"/>
                <w:szCs w:val="16"/>
              </w:rPr>
            </w:pPr>
            <w:r w:rsidRPr="005C6C1D">
              <w:rPr>
                <w:rFonts w:eastAsia="Times New Roman"/>
                <w:sz w:val="16"/>
                <w:szCs w:val="16"/>
              </w:rPr>
              <w:sym w:font="Symbol" w:char="F0E9"/>
            </w:r>
            <w:r w:rsidRPr="005C6C1D">
              <w:rPr>
                <w:rFonts w:eastAsia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5C6C1D">
              <w:rPr>
                <w:rFonts w:eastAsia="Times New Roman"/>
                <w:sz w:val="16"/>
                <w:szCs w:val="16"/>
                <w:lang w:val="en-US"/>
              </w:rPr>
              <w:t xml:space="preserve">              </w:t>
            </w:r>
            <w:r w:rsidRPr="005C6C1D">
              <w:rPr>
                <w:rFonts w:eastAsia="Times New Roman"/>
                <w:sz w:val="16"/>
                <w:szCs w:val="16"/>
              </w:rPr>
              <w:t xml:space="preserve">     </w:t>
            </w:r>
            <w:r w:rsidRPr="005C6C1D">
              <w:rPr>
                <w:rFonts w:eastAsia="Times New Roman"/>
                <w:sz w:val="16"/>
                <w:szCs w:val="16"/>
              </w:rPr>
              <w:sym w:font="Symbol" w:char="F0F9"/>
            </w:r>
          </w:p>
        </w:tc>
      </w:tr>
      <w:tr w:rsidR="005C6C1D" w:rsidRPr="005C6C1D" w:rsidTr="005C6C1D">
        <w:trPr>
          <w:trHeight w:val="992"/>
        </w:trPr>
        <w:tc>
          <w:tcPr>
            <w:tcW w:w="5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6C1D" w:rsidRPr="005C6C1D" w:rsidRDefault="005C6C1D" w:rsidP="005C6C1D">
            <w:pPr>
              <w:widowControl w:val="0"/>
              <w:jc w:val="both"/>
              <w:rPr>
                <w:rFonts w:eastAsia="Calibri"/>
                <w:b/>
                <w:bCs/>
                <w:lang w:eastAsia="en-US" w:bidi="ru-RU"/>
              </w:rPr>
            </w:pPr>
            <w:r w:rsidRPr="005C6C1D">
              <w:rPr>
                <w:rFonts w:eastAsia="Calibri"/>
                <w:b/>
                <w:bCs/>
                <w:lang w:eastAsia="en-US" w:bidi="ru-RU"/>
              </w:rPr>
              <w:t xml:space="preserve">Об утверждении положения о муниципальном контроле на автомобильном транспорте </w:t>
            </w:r>
            <w:r w:rsidRPr="005C6C1D">
              <w:rPr>
                <w:rFonts w:eastAsia="Calibri"/>
                <w:b/>
                <w:bCs/>
                <w:lang w:eastAsia="en-US" w:bidi="ru-RU"/>
              </w:rPr>
              <w:br/>
              <w:t>и в дорожном хозяйстве на территории муниципального образования Киришское городское поселение Киришского муниципального района Ленинградской области</w:t>
            </w:r>
          </w:p>
          <w:p w:rsidR="005C6C1D" w:rsidRPr="005C6C1D" w:rsidRDefault="005C6C1D" w:rsidP="005C6C1D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5C6C1D" w:rsidRPr="005C6C1D" w:rsidRDefault="005C6C1D" w:rsidP="005C6C1D">
      <w:pPr>
        <w:shd w:val="clear" w:color="auto" w:fill="FFFFFF"/>
        <w:ind w:firstLine="709"/>
        <w:jc w:val="both"/>
        <w:rPr>
          <w:rFonts w:eastAsia="Times New Roman"/>
          <w:bCs/>
        </w:rPr>
      </w:pPr>
    </w:p>
    <w:p w:rsidR="005C6C1D" w:rsidRPr="005C6C1D" w:rsidRDefault="005C6C1D" w:rsidP="005C6C1D">
      <w:pPr>
        <w:keepNext/>
        <w:ind w:firstLine="709"/>
        <w:jc w:val="both"/>
        <w:rPr>
          <w:rFonts w:eastAsia="Times New Roman"/>
          <w:bCs/>
          <w:iCs/>
        </w:rPr>
      </w:pPr>
      <w:r w:rsidRPr="005C6C1D">
        <w:rPr>
          <w:rFonts w:eastAsia="Times New Roman"/>
          <w:bCs/>
          <w:i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259-ФЗ «Устав автомобильного транспорта и городского наземного электрического транспорта», Федеральн</w:t>
      </w:r>
      <w:r w:rsidR="00C44CC5">
        <w:rPr>
          <w:rFonts w:eastAsia="Times New Roman"/>
          <w:bCs/>
          <w:iCs/>
        </w:rPr>
        <w:t>ым</w:t>
      </w:r>
      <w:r w:rsidRPr="005C6C1D">
        <w:rPr>
          <w:rFonts w:eastAsia="Times New Roman"/>
          <w:bCs/>
          <w:iCs/>
        </w:rPr>
        <w:t xml:space="preserve"> закон</w:t>
      </w:r>
      <w:r w:rsidR="00C44CC5">
        <w:rPr>
          <w:rFonts w:eastAsia="Times New Roman"/>
          <w:bCs/>
          <w:iCs/>
        </w:rPr>
        <w:t>ом</w:t>
      </w:r>
      <w:r w:rsidRPr="005C6C1D">
        <w:rPr>
          <w:rFonts w:eastAsia="Times New Roman"/>
          <w:bCs/>
          <w:iCs/>
        </w:rPr>
        <w:t xml:space="preserve"> от 08.11.2007 № 257-ФЗ </w:t>
      </w:r>
      <w:r w:rsidRPr="005C6C1D">
        <w:rPr>
          <w:rFonts w:eastAsia="Times New Roman"/>
          <w:bCs/>
          <w:iCs/>
        </w:rPr>
        <w:br/>
        <w:t xml:space="preserve">«Об автомобильных дорогах и о дорожной деятельности в Российской Федерации </w:t>
      </w:r>
      <w:r w:rsidRPr="005C6C1D">
        <w:rPr>
          <w:rFonts w:eastAsia="Times New Roman"/>
          <w:bCs/>
          <w:iCs/>
        </w:rPr>
        <w:br/>
        <w:t xml:space="preserve">и о внесении изменений в отдельные законодательные акты Российской Федерации», Уставом муниципального образования Киришский муниципальный район Ленинградской области и Уставом муниципального образования Киришское городское поселение Киришского муниципального района Ленинградской области, </w:t>
      </w:r>
      <w:r w:rsidRPr="005C6C1D">
        <w:rPr>
          <w:rFonts w:eastAsia="Times New Roman"/>
          <w:bCs/>
          <w:iCs/>
          <w:lang w:val="en-US"/>
        </w:rPr>
        <w:t>c</w:t>
      </w:r>
      <w:proofErr w:type="spellStart"/>
      <w:r w:rsidRPr="005C6C1D">
        <w:rPr>
          <w:rFonts w:eastAsia="Times New Roman"/>
          <w:bCs/>
          <w:iCs/>
        </w:rPr>
        <w:t>овет</w:t>
      </w:r>
      <w:proofErr w:type="spellEnd"/>
      <w:r w:rsidRPr="005C6C1D">
        <w:rPr>
          <w:rFonts w:eastAsia="Times New Roman"/>
          <w:bCs/>
          <w:iCs/>
        </w:rPr>
        <w:t xml:space="preserve"> депутатов муниципального образования Киришское городское поселение Киришского муниципального района </w:t>
      </w:r>
      <w:r w:rsidRPr="005C6C1D">
        <w:rPr>
          <w:rFonts w:eastAsia="Times New Roman"/>
          <w:b/>
          <w:bCs/>
          <w:iCs/>
        </w:rPr>
        <w:t>РЕШИЛ:</w:t>
      </w:r>
    </w:p>
    <w:p w:rsidR="005C6C1D" w:rsidRPr="005C6C1D" w:rsidRDefault="005C6C1D" w:rsidP="005C6C1D">
      <w:pPr>
        <w:keepNext/>
        <w:ind w:firstLine="709"/>
        <w:jc w:val="both"/>
        <w:rPr>
          <w:rFonts w:eastAsia="Times New Roman"/>
          <w:bCs/>
          <w:iCs/>
        </w:rPr>
      </w:pPr>
      <w:r w:rsidRPr="005C6C1D">
        <w:rPr>
          <w:rFonts w:eastAsia="Times New Roman"/>
          <w:bCs/>
          <w:iCs/>
        </w:rPr>
        <w:t xml:space="preserve">1. Утвердить положение о муниципальном контроле на автомобильном транспорте </w:t>
      </w:r>
      <w:r w:rsidRPr="005C6C1D">
        <w:rPr>
          <w:rFonts w:eastAsia="Times New Roman"/>
          <w:bCs/>
          <w:iCs/>
        </w:rPr>
        <w:br/>
        <w:t>и в дорожном хозяйстве муниципального образования Киришское городское поселение Киришского муниципального района Ленинградской области согласно приложению.</w:t>
      </w:r>
    </w:p>
    <w:p w:rsidR="005C6C1D" w:rsidRPr="005C6C1D" w:rsidRDefault="005C6C1D" w:rsidP="005C6C1D">
      <w:pPr>
        <w:keepNext/>
        <w:ind w:firstLine="709"/>
        <w:jc w:val="both"/>
        <w:rPr>
          <w:rFonts w:eastAsia="Times New Roman"/>
          <w:bCs/>
          <w:iCs/>
        </w:rPr>
      </w:pPr>
      <w:r w:rsidRPr="005C6C1D">
        <w:rPr>
          <w:rFonts w:eastAsia="Times New Roman"/>
          <w:bCs/>
          <w:iCs/>
        </w:rPr>
        <w:t xml:space="preserve">2. Опубликовать данное решение в газете «Киришский факел» (без приложений </w:t>
      </w:r>
      <w:r w:rsidRPr="005C6C1D">
        <w:rPr>
          <w:rFonts w:eastAsia="Times New Roman"/>
          <w:bCs/>
          <w:iCs/>
        </w:rPr>
        <w:br/>
        <w:t>к нему), опубликовать полный текст решения с приложениями в сетевом издании «Киришский факел», а также разместить на официальном сайте администрации Киришского муниципального района.</w:t>
      </w:r>
    </w:p>
    <w:p w:rsidR="005C6C1D" w:rsidRPr="005C6C1D" w:rsidRDefault="005C6C1D" w:rsidP="005C6C1D">
      <w:pPr>
        <w:keepNext/>
        <w:ind w:firstLine="709"/>
        <w:jc w:val="both"/>
        <w:rPr>
          <w:rFonts w:eastAsia="Times New Roman"/>
          <w:bCs/>
          <w:iCs/>
        </w:rPr>
      </w:pPr>
      <w:r w:rsidRPr="005C6C1D">
        <w:rPr>
          <w:rFonts w:eastAsia="Times New Roman"/>
          <w:bCs/>
          <w:iCs/>
        </w:rPr>
        <w:t>3. Настоящее решение вступает в силу со дня его официального опубликования.</w:t>
      </w:r>
    </w:p>
    <w:p w:rsidR="005C6C1D" w:rsidRPr="005C6C1D" w:rsidRDefault="005C6C1D" w:rsidP="005C6C1D">
      <w:pPr>
        <w:widowControl w:val="0"/>
        <w:tabs>
          <w:tab w:val="left" w:pos="284"/>
        </w:tabs>
        <w:jc w:val="both"/>
        <w:rPr>
          <w:rFonts w:eastAsia="Times New Roman"/>
          <w:lang w:eastAsia="x-none"/>
        </w:rPr>
      </w:pPr>
    </w:p>
    <w:p w:rsidR="005C6C1D" w:rsidRPr="005C6C1D" w:rsidRDefault="005C6C1D" w:rsidP="005C6C1D">
      <w:pPr>
        <w:widowControl w:val="0"/>
        <w:tabs>
          <w:tab w:val="left" w:pos="284"/>
        </w:tabs>
        <w:jc w:val="both"/>
        <w:rPr>
          <w:rFonts w:eastAsia="Times New Roman"/>
          <w:lang w:eastAsia="x-none"/>
        </w:rPr>
      </w:pPr>
    </w:p>
    <w:p w:rsidR="005C6C1D" w:rsidRPr="005C6C1D" w:rsidRDefault="005C6C1D" w:rsidP="005C6C1D">
      <w:pPr>
        <w:widowControl w:val="0"/>
        <w:tabs>
          <w:tab w:val="left" w:pos="284"/>
        </w:tabs>
        <w:jc w:val="both"/>
        <w:rPr>
          <w:rFonts w:eastAsia="Times New Roman"/>
          <w:lang w:eastAsia="x-none"/>
        </w:rPr>
      </w:pPr>
    </w:p>
    <w:p w:rsidR="005C6C1D" w:rsidRPr="005C6C1D" w:rsidRDefault="005C6C1D" w:rsidP="005C6C1D">
      <w:pPr>
        <w:rPr>
          <w:rFonts w:eastAsia="Calibri"/>
          <w:lang w:eastAsia="en-US"/>
        </w:rPr>
      </w:pPr>
      <w:r w:rsidRPr="005C6C1D">
        <w:rPr>
          <w:rFonts w:eastAsia="Calibri"/>
          <w:lang w:eastAsia="en-US"/>
        </w:rPr>
        <w:t>Глава муниципального образования</w:t>
      </w:r>
      <w:r w:rsidRPr="005C6C1D">
        <w:rPr>
          <w:rFonts w:eastAsia="Calibri"/>
          <w:lang w:eastAsia="en-US"/>
        </w:rPr>
        <w:br/>
        <w:t>Киришское городское поселение</w:t>
      </w:r>
      <w:r w:rsidRPr="005C6C1D">
        <w:rPr>
          <w:rFonts w:eastAsia="Calibri"/>
          <w:lang w:eastAsia="en-US"/>
        </w:rPr>
        <w:br/>
        <w:t>Киришского муниципального района</w:t>
      </w:r>
      <w:r w:rsidRPr="005C6C1D">
        <w:rPr>
          <w:rFonts w:eastAsia="Calibri"/>
          <w:lang w:eastAsia="en-US"/>
        </w:rPr>
        <w:tab/>
      </w:r>
      <w:r w:rsidRPr="005C6C1D">
        <w:rPr>
          <w:rFonts w:eastAsia="Calibri"/>
          <w:lang w:eastAsia="en-US"/>
        </w:rPr>
        <w:tab/>
      </w:r>
      <w:r w:rsidRPr="005C6C1D">
        <w:rPr>
          <w:rFonts w:eastAsia="Calibri"/>
          <w:lang w:eastAsia="en-US"/>
        </w:rPr>
        <w:tab/>
      </w:r>
      <w:r w:rsidRPr="005C6C1D">
        <w:rPr>
          <w:rFonts w:eastAsia="Calibri"/>
          <w:lang w:eastAsia="en-US"/>
        </w:rPr>
        <w:tab/>
      </w:r>
      <w:r w:rsidRPr="005C6C1D">
        <w:rPr>
          <w:rFonts w:eastAsia="Calibri"/>
          <w:lang w:eastAsia="en-US"/>
        </w:rPr>
        <w:tab/>
      </w:r>
      <w:r w:rsidRPr="005C6C1D">
        <w:rPr>
          <w:rFonts w:eastAsia="Calibri"/>
          <w:lang w:eastAsia="en-US"/>
        </w:rPr>
        <w:tab/>
        <w:t xml:space="preserve">     К.А. Тимофеев</w:t>
      </w:r>
    </w:p>
    <w:p w:rsidR="005C6C1D" w:rsidRPr="005C6C1D" w:rsidRDefault="005C6C1D" w:rsidP="005C6C1D">
      <w:pPr>
        <w:widowControl w:val="0"/>
        <w:outlineLvl w:val="0"/>
        <w:rPr>
          <w:rFonts w:eastAsia="Times New Roman"/>
          <w:bCs/>
          <w:sz w:val="22"/>
          <w:szCs w:val="22"/>
        </w:rPr>
      </w:pPr>
    </w:p>
    <w:p w:rsidR="005C6C1D" w:rsidRPr="005C6C1D" w:rsidRDefault="005C6C1D" w:rsidP="005C6C1D">
      <w:pPr>
        <w:widowControl w:val="0"/>
        <w:outlineLvl w:val="0"/>
        <w:rPr>
          <w:rFonts w:eastAsia="Times New Roman"/>
          <w:bCs/>
          <w:sz w:val="22"/>
          <w:szCs w:val="22"/>
        </w:rPr>
      </w:pPr>
    </w:p>
    <w:p w:rsidR="005C6C1D" w:rsidRPr="005C6C1D" w:rsidRDefault="005C6C1D" w:rsidP="005C6C1D">
      <w:pPr>
        <w:widowControl w:val="0"/>
        <w:ind w:left="5102"/>
        <w:outlineLvl w:val="0"/>
        <w:rPr>
          <w:rFonts w:eastAsia="Times New Roman"/>
        </w:rPr>
        <w:sectPr w:rsidR="005C6C1D" w:rsidRPr="005C6C1D" w:rsidSect="005C6C1D"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C6C1D" w:rsidRPr="005C6C1D" w:rsidRDefault="005C6C1D" w:rsidP="005C6C1D">
      <w:pPr>
        <w:widowControl w:val="0"/>
        <w:ind w:left="5102"/>
        <w:jc w:val="right"/>
        <w:outlineLvl w:val="0"/>
        <w:rPr>
          <w:rFonts w:eastAsia="Times New Roman"/>
        </w:rPr>
      </w:pPr>
      <w:r w:rsidRPr="005C6C1D">
        <w:rPr>
          <w:rFonts w:eastAsia="Times New Roman"/>
        </w:rPr>
        <w:lastRenderedPageBreak/>
        <w:t>УТВЕРЖДЕНО</w:t>
      </w:r>
    </w:p>
    <w:p w:rsidR="005C6C1D" w:rsidRPr="005C6C1D" w:rsidRDefault="005C6C1D" w:rsidP="005C6C1D">
      <w:pPr>
        <w:widowControl w:val="0"/>
        <w:autoSpaceDE w:val="0"/>
        <w:ind w:left="5103"/>
        <w:jc w:val="right"/>
        <w:rPr>
          <w:rFonts w:eastAsia="Times New Roman"/>
          <w:i/>
        </w:rPr>
      </w:pPr>
      <w:r w:rsidRPr="005C6C1D">
        <w:rPr>
          <w:rFonts w:eastAsia="Times New Roman"/>
        </w:rPr>
        <w:t>решением</w:t>
      </w:r>
      <w:r w:rsidRPr="005C6C1D">
        <w:rPr>
          <w:rFonts w:eastAsia="Times New Roman"/>
          <w:iCs/>
          <w:lang w:eastAsia="zh-CN"/>
        </w:rPr>
        <w:t xml:space="preserve"> совета депутатов </w:t>
      </w:r>
      <w:r w:rsidRPr="005C6C1D">
        <w:rPr>
          <w:rFonts w:eastAsia="Times New Roman"/>
          <w:iCs/>
          <w:lang w:eastAsia="zh-CN"/>
        </w:rPr>
        <w:br/>
        <w:t xml:space="preserve">муниципального образования </w:t>
      </w:r>
      <w:r w:rsidRPr="005C6C1D">
        <w:rPr>
          <w:rFonts w:eastAsia="Times New Roman"/>
          <w:iCs/>
          <w:lang w:eastAsia="zh-CN"/>
        </w:rPr>
        <w:br/>
        <w:t xml:space="preserve">Киришское городское поселение Киришского муниципального района </w:t>
      </w:r>
    </w:p>
    <w:p w:rsidR="005C6C1D" w:rsidRPr="009C1013" w:rsidRDefault="005C6C1D" w:rsidP="005C6C1D">
      <w:pPr>
        <w:widowControl w:val="0"/>
        <w:autoSpaceDE w:val="0"/>
        <w:ind w:left="5103"/>
        <w:jc w:val="right"/>
        <w:rPr>
          <w:rFonts w:eastAsia="Times New Roman"/>
        </w:rPr>
      </w:pPr>
      <w:r w:rsidRPr="005C6C1D">
        <w:rPr>
          <w:rFonts w:eastAsia="Times New Roman"/>
        </w:rPr>
        <w:t>от 28.09.2021 № 22/12</w:t>
      </w:r>
      <w:r w:rsidRPr="009C1013">
        <w:rPr>
          <w:rFonts w:eastAsia="Times New Roman"/>
        </w:rPr>
        <w:t>8</w:t>
      </w:r>
    </w:p>
    <w:p w:rsidR="005C6C1D" w:rsidRPr="005C6C1D" w:rsidRDefault="005C6C1D" w:rsidP="005C6C1D">
      <w:pPr>
        <w:widowControl w:val="0"/>
        <w:autoSpaceDE w:val="0"/>
        <w:ind w:left="5103"/>
        <w:jc w:val="right"/>
        <w:rPr>
          <w:rFonts w:eastAsia="Times New Roman"/>
        </w:rPr>
      </w:pPr>
    </w:p>
    <w:p w:rsidR="005C6C1D" w:rsidRPr="005C6C1D" w:rsidRDefault="005C6C1D" w:rsidP="005C6C1D">
      <w:pPr>
        <w:widowControl w:val="0"/>
        <w:autoSpaceDE w:val="0"/>
        <w:ind w:left="5103"/>
        <w:jc w:val="right"/>
        <w:rPr>
          <w:rFonts w:eastAsia="Times New Roman"/>
        </w:rPr>
      </w:pPr>
      <w:r w:rsidRPr="005C6C1D">
        <w:rPr>
          <w:rFonts w:eastAsia="Times New Roman"/>
        </w:rPr>
        <w:t>(приложение)</w:t>
      </w:r>
    </w:p>
    <w:p w:rsidR="000F0623" w:rsidRPr="00BC2D93" w:rsidRDefault="000F0623" w:rsidP="000F0623">
      <w:pPr>
        <w:pStyle w:val="s20"/>
        <w:spacing w:before="0" w:beforeAutospacing="0" w:after="0" w:afterAutospacing="0" w:line="324" w:lineRule="atLeast"/>
        <w:jc w:val="center"/>
      </w:pPr>
      <w:r w:rsidRPr="00BC2D93">
        <w:t> </w:t>
      </w:r>
    </w:p>
    <w:p w:rsidR="008C4388" w:rsidRPr="00BC2D93" w:rsidRDefault="008C4388" w:rsidP="005C6C1D">
      <w:pPr>
        <w:pStyle w:val="s20"/>
        <w:spacing w:before="0" w:beforeAutospacing="0" w:after="0" w:afterAutospacing="0" w:line="324" w:lineRule="atLeast"/>
        <w:jc w:val="center"/>
      </w:pPr>
      <w:r w:rsidRPr="00BC2D93">
        <w:rPr>
          <w:rStyle w:val="bumpedfont15"/>
          <w:b/>
          <w:bCs/>
        </w:rPr>
        <w:t>ПОЛОЖЕНИЕ</w:t>
      </w:r>
    </w:p>
    <w:p w:rsidR="008C4388" w:rsidRPr="00BC2D93" w:rsidRDefault="008C4388" w:rsidP="005C6C1D">
      <w:pPr>
        <w:jc w:val="center"/>
      </w:pPr>
      <w:r w:rsidRPr="00BC2D93">
        <w:rPr>
          <w:rStyle w:val="bumpedfont15"/>
          <w:b/>
          <w:bCs/>
        </w:rPr>
        <w:t>о муниципальном контроле на автомобильном транспорте и в дорожном хозяйстве муниципального</w:t>
      </w:r>
      <w:r w:rsidRPr="00BC2D93">
        <w:rPr>
          <w:rStyle w:val="bumpedfont15"/>
          <w:bCs/>
        </w:rPr>
        <w:t xml:space="preserve"> о</w:t>
      </w:r>
      <w:r w:rsidRPr="00BC2D93">
        <w:rPr>
          <w:rStyle w:val="bumpedfont15"/>
          <w:b/>
          <w:bCs/>
        </w:rPr>
        <w:t xml:space="preserve">бразования Киришское городское поселение </w:t>
      </w:r>
      <w:r w:rsidR="008D334B" w:rsidRPr="008D334B">
        <w:rPr>
          <w:rStyle w:val="bumpedfont15"/>
          <w:b/>
          <w:bCs/>
        </w:rPr>
        <w:br/>
      </w:r>
      <w:r w:rsidRPr="00BC2D93">
        <w:rPr>
          <w:rStyle w:val="bumpedfont15"/>
          <w:b/>
          <w:bCs/>
        </w:rPr>
        <w:t xml:space="preserve">Киришского муниципального района Ленинградской области </w:t>
      </w:r>
      <w:r w:rsidR="008D334B" w:rsidRPr="008D334B">
        <w:rPr>
          <w:rStyle w:val="bumpedfont15"/>
          <w:b/>
          <w:bCs/>
        </w:rPr>
        <w:br/>
      </w:r>
      <w:r w:rsidRPr="00BC2D93">
        <w:rPr>
          <w:rStyle w:val="bumpedfont15"/>
          <w:b/>
          <w:bCs/>
        </w:rPr>
        <w:t xml:space="preserve">(далее </w:t>
      </w:r>
      <w:r w:rsidR="008D334B">
        <w:rPr>
          <w:rStyle w:val="bumpedfont15"/>
          <w:b/>
          <w:bCs/>
        </w:rPr>
        <w:t>–</w:t>
      </w:r>
      <w:r w:rsidRPr="00BC2D93">
        <w:rPr>
          <w:rStyle w:val="bumpedfont15"/>
          <w:b/>
          <w:bCs/>
        </w:rPr>
        <w:t xml:space="preserve"> также</w:t>
      </w:r>
      <w:r w:rsidR="00C44CC5">
        <w:rPr>
          <w:rStyle w:val="bumpedfont15"/>
          <w:b/>
          <w:bCs/>
        </w:rPr>
        <w:t xml:space="preserve"> Контрольный орган)</w:t>
      </w:r>
    </w:p>
    <w:p w:rsidR="008D55F5" w:rsidRPr="00BC2D93" w:rsidRDefault="008D55F5" w:rsidP="005C6C1D">
      <w:pPr>
        <w:pStyle w:val="s20"/>
        <w:spacing w:before="0" w:beforeAutospacing="0" w:after="0" w:afterAutospacing="0" w:line="324" w:lineRule="atLeast"/>
        <w:jc w:val="center"/>
      </w:pPr>
    </w:p>
    <w:p w:rsidR="008D55F5" w:rsidRPr="00BC2D93" w:rsidRDefault="008D55F5" w:rsidP="008D334B">
      <w:pPr>
        <w:pStyle w:val="s24"/>
        <w:numPr>
          <w:ilvl w:val="0"/>
          <w:numId w:val="1"/>
        </w:numPr>
        <w:spacing w:before="0" w:beforeAutospacing="0" w:after="0" w:afterAutospacing="0"/>
        <w:jc w:val="center"/>
      </w:pPr>
      <w:r w:rsidRPr="00BC2D93">
        <w:rPr>
          <w:rStyle w:val="bumpedfont15"/>
          <w:b/>
          <w:bCs/>
        </w:rPr>
        <w:t>Общие положения</w:t>
      </w:r>
    </w:p>
    <w:p w:rsidR="008D55F5" w:rsidRPr="00BC2D93" w:rsidRDefault="008D55F5" w:rsidP="008D55F5">
      <w:pPr>
        <w:pStyle w:val="s25"/>
        <w:spacing w:before="0" w:beforeAutospacing="0" w:after="0" w:afterAutospacing="0"/>
        <w:ind w:firstLine="420"/>
      </w:pPr>
      <w:r w:rsidRPr="00BC2D93">
        <w:t> </w:t>
      </w:r>
    </w:p>
    <w:p w:rsidR="0091687E" w:rsidRPr="00BC2D93" w:rsidRDefault="008D55F5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 xml:space="preserve">1.1. </w:t>
      </w:r>
      <w:r w:rsidR="008C4388" w:rsidRPr="00BC2D93">
        <w:rPr>
          <w:rStyle w:val="bumpedfont15"/>
        </w:rPr>
        <w:t>Настоящее Положение устанавливает порядок организации и осуществления муниципального</w:t>
      </w:r>
      <w:r w:rsidR="008D334B" w:rsidRPr="008D334B">
        <w:rPr>
          <w:rStyle w:val="bumpedfont15"/>
        </w:rPr>
        <w:t xml:space="preserve"> </w:t>
      </w:r>
      <w:r w:rsidR="008C4388" w:rsidRPr="00BC2D93">
        <w:rPr>
          <w:rStyle w:val="bumpedfont15"/>
        </w:rPr>
        <w:t xml:space="preserve">контроля на автомобильном транспорте и в дорожном хозяйстве </w:t>
      </w:r>
      <w:r w:rsidR="008D334B" w:rsidRPr="008D334B">
        <w:rPr>
          <w:rStyle w:val="bumpedfont15"/>
        </w:rPr>
        <w:br/>
      </w:r>
      <w:r w:rsidR="008C4388" w:rsidRPr="00BC2D93">
        <w:rPr>
          <w:rStyle w:val="bumpedfont15"/>
        </w:rPr>
        <w:t>на территории Киришское городское поселение Киришского муниципального района Ленинградской области (далее – муниципальный контроль).</w:t>
      </w:r>
    </w:p>
    <w:p w:rsidR="0091687E" w:rsidRPr="008D334B" w:rsidRDefault="0091687E" w:rsidP="008D334B">
      <w:pPr>
        <w:pStyle w:val="ad"/>
        <w:widowControl/>
        <w:tabs>
          <w:tab w:val="left" w:pos="1134"/>
        </w:tabs>
        <w:ind w:left="0" w:firstLine="709"/>
        <w:jc w:val="both"/>
        <w:rPr>
          <w:rStyle w:val="bumpedfont15"/>
          <w:rFonts w:ascii="Times New Roman" w:hAnsi="Times New Roman"/>
          <w:sz w:val="24"/>
          <w:szCs w:val="24"/>
          <w:lang w:val="ru-RU"/>
        </w:rPr>
      </w:pPr>
      <w:r w:rsidRPr="00BC2D93">
        <w:rPr>
          <w:rFonts w:ascii="Times New Roman" w:hAnsi="Times New Roman"/>
          <w:sz w:val="24"/>
          <w:szCs w:val="24"/>
        </w:rPr>
        <w:t xml:space="preserve">К отношениям, связанным с осуществлением муниципального контроля </w:t>
      </w:r>
      <w:r w:rsidR="008D334B" w:rsidRPr="008D334B">
        <w:rPr>
          <w:rFonts w:ascii="Times New Roman" w:hAnsi="Times New Roman"/>
          <w:sz w:val="24"/>
          <w:szCs w:val="24"/>
          <w:lang w:val="ru-RU"/>
        </w:rPr>
        <w:br/>
      </w:r>
      <w:r w:rsidRPr="00BC2D93">
        <w:rPr>
          <w:rFonts w:ascii="Times New Roman" w:hAnsi="Times New Roman"/>
          <w:sz w:val="24"/>
          <w:szCs w:val="24"/>
        </w:rPr>
        <w:t>на автомобильном транспорте и в дорожном хозяйстве</w:t>
      </w:r>
      <w:r w:rsidR="008D334B">
        <w:rPr>
          <w:rFonts w:ascii="Times New Roman" w:hAnsi="Times New Roman"/>
          <w:sz w:val="24"/>
          <w:szCs w:val="24"/>
          <w:lang w:val="ru-RU"/>
        </w:rPr>
        <w:t>,</w:t>
      </w:r>
      <w:r w:rsidRPr="00BC2D93">
        <w:rPr>
          <w:rFonts w:ascii="Times New Roman" w:hAnsi="Times New Roman"/>
          <w:sz w:val="24"/>
          <w:szCs w:val="24"/>
        </w:rPr>
        <w:t xml:space="preserve"> применяются положения Федера</w:t>
      </w:r>
      <w:r w:rsidR="008D334B">
        <w:rPr>
          <w:rFonts w:ascii="Times New Roman" w:hAnsi="Times New Roman"/>
          <w:sz w:val="24"/>
          <w:szCs w:val="24"/>
        </w:rPr>
        <w:t>льного закона от 31 июля 2020 г</w:t>
      </w:r>
      <w:r w:rsidR="008D334B">
        <w:rPr>
          <w:rFonts w:ascii="Times New Roman" w:hAnsi="Times New Roman"/>
          <w:sz w:val="24"/>
          <w:szCs w:val="24"/>
          <w:lang w:val="ru-RU"/>
        </w:rPr>
        <w:t>ода</w:t>
      </w:r>
      <w:r w:rsidRPr="00BC2D93">
        <w:rPr>
          <w:rFonts w:ascii="Times New Roman" w:hAnsi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(далее </w:t>
      </w:r>
      <w:r w:rsidR="008D334B">
        <w:rPr>
          <w:rFonts w:ascii="Times New Roman" w:hAnsi="Times New Roman"/>
          <w:sz w:val="24"/>
          <w:szCs w:val="24"/>
        </w:rPr>
        <w:t>–</w:t>
      </w:r>
      <w:r w:rsidRPr="00BC2D93">
        <w:rPr>
          <w:rFonts w:ascii="Times New Roman" w:hAnsi="Times New Roman"/>
          <w:sz w:val="24"/>
          <w:szCs w:val="24"/>
        </w:rPr>
        <w:t xml:space="preserve"> Федеральный закон № 248-ФЗ)</w:t>
      </w:r>
      <w:r w:rsidR="008D334B">
        <w:rPr>
          <w:rFonts w:ascii="Times New Roman" w:hAnsi="Times New Roman"/>
          <w:sz w:val="24"/>
          <w:szCs w:val="24"/>
          <w:lang w:val="ru-RU"/>
        </w:rPr>
        <w:t>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>1.2. Предметом муниципального контроля является:</w:t>
      </w:r>
    </w:p>
    <w:p w:rsidR="006D41DA" w:rsidRPr="00BC2D93" w:rsidRDefault="006D41DA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t xml:space="preserve">соблюдение </w:t>
      </w:r>
      <w:r w:rsidRPr="00BC2D93">
        <w:rPr>
          <w:rStyle w:val="bumpedfont15"/>
        </w:rPr>
        <w:t xml:space="preserve">юридическими лицами, индивидуальными предпринимателями, гражданами (далее – контролируемые лица) </w:t>
      </w:r>
      <w:r w:rsidRPr="00BC2D93">
        <w:t>обязательных требований:</w:t>
      </w:r>
    </w:p>
    <w:p w:rsidR="006D41DA" w:rsidRPr="00BC2D93" w:rsidRDefault="006D41DA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t xml:space="preserve">в области автомобильных дорог и дорожной деятельности, установленных </w:t>
      </w:r>
      <w:r w:rsidR="00C44CC5">
        <w:br/>
        <w:t>в</w:t>
      </w:r>
      <w:r w:rsidRPr="00BC2D93">
        <w:t xml:space="preserve"> отношении автомобильных дорог местного значения:</w:t>
      </w:r>
    </w:p>
    <w:p w:rsidR="006D41DA" w:rsidRPr="00BC2D93" w:rsidRDefault="006D41DA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t xml:space="preserve">а) к эксплуатации объектов дорожного сервиса, размещенных в полосах отвода </w:t>
      </w:r>
      <w:r w:rsidR="00C44CC5">
        <w:br/>
      </w:r>
      <w:r w:rsidRPr="00BC2D93">
        <w:t>и (или) придорожных полосах автомобильных дорог общего пользования;</w:t>
      </w:r>
    </w:p>
    <w:p w:rsidR="006D41DA" w:rsidRPr="00BC2D93" w:rsidRDefault="006D41DA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D41DA" w:rsidRPr="00BC2D93" w:rsidRDefault="006D41DA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t>установленных в отношении перевозок по муниципальным маршрутам регулярных перевозок, не отно</w:t>
      </w:r>
      <w:r w:rsidR="008D334B">
        <w:t>сящихся к предмету федерального</w:t>
      </w:r>
      <w:r w:rsidR="0030463C" w:rsidRPr="00BC2D93">
        <w:t xml:space="preserve"> и регионального </w:t>
      </w:r>
      <w:r w:rsidRPr="00BC2D93">
        <w:t>государственного контроля (надзора) на автомобильном транспорте и в дорожном хозяйстве в области о</w:t>
      </w:r>
      <w:r w:rsidR="008D334B">
        <w:t>рганизации регулярных перевозок;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исполнение решений, принимаемых по результатам контрольных мероприятий.</w:t>
      </w:r>
    </w:p>
    <w:p w:rsidR="004F0235" w:rsidRPr="00BC2D93" w:rsidRDefault="008D55F5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 xml:space="preserve">1.3. </w:t>
      </w:r>
      <w:r w:rsidR="004F0235" w:rsidRPr="00BC2D93">
        <w:rPr>
          <w:rStyle w:val="bumpedfont15"/>
        </w:rPr>
        <w:t>Объектами муниципального контроля (далее – объект контроля) являются:</w:t>
      </w:r>
    </w:p>
    <w:p w:rsidR="004F0235" w:rsidRPr="00BC2D93" w:rsidRDefault="00AA1B5B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>1</w:t>
      </w:r>
      <w:r w:rsidR="004F0235" w:rsidRPr="00BC2D93">
        <w:rPr>
          <w:rStyle w:val="bumpedfont15"/>
        </w:rPr>
        <w:t xml:space="preserve">) </w:t>
      </w:r>
      <w:r w:rsidRPr="00BC2D93">
        <w:rPr>
          <w:rStyle w:val="bumpedfont15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</w:t>
      </w:r>
      <w:r w:rsidR="008D334B">
        <w:rPr>
          <w:rStyle w:val="bumpedfont15"/>
        </w:rPr>
        <w:br/>
      </w:r>
      <w:r w:rsidRPr="00BC2D93">
        <w:rPr>
          <w:rStyle w:val="bumpedfont15"/>
        </w:rPr>
        <w:t>и организациям, осуществляющим деятельность, действия (бездействие)</w:t>
      </w:r>
      <w:r w:rsidR="004F0235" w:rsidRPr="00BC2D93">
        <w:rPr>
          <w:rStyle w:val="bumpedfont15"/>
        </w:rPr>
        <w:t>:</w:t>
      </w:r>
    </w:p>
    <w:p w:rsidR="004F0235" w:rsidRPr="00BC2D93" w:rsidRDefault="00AA1B5B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 xml:space="preserve">а) </w:t>
      </w:r>
      <w:r w:rsidR="004F0235" w:rsidRPr="00BC2D93">
        <w:rPr>
          <w:rStyle w:val="bumpedfont15"/>
        </w:rPr>
        <w:t xml:space="preserve">деятельность по перевозке пассажиров </w:t>
      </w:r>
      <w:r w:rsidR="0046553E" w:rsidRPr="00BC2D93">
        <w:rPr>
          <w:rStyle w:val="bumpedfont15"/>
        </w:rPr>
        <w:t xml:space="preserve">по муниципальным маршрутам регулярных перевозок </w:t>
      </w:r>
      <w:r w:rsidR="004F0235" w:rsidRPr="00BC2D93">
        <w:rPr>
          <w:rStyle w:val="bumpedfont15"/>
        </w:rPr>
        <w:t xml:space="preserve">и грузов автомобильным транспортом (за исключением международных автомобильных перевозок), в том числе деятельность по организованной перевозке группы детей </w:t>
      </w:r>
      <w:r w:rsidR="0046553E" w:rsidRPr="00BC2D93">
        <w:rPr>
          <w:rStyle w:val="bumpedfont15"/>
        </w:rPr>
        <w:t xml:space="preserve">школьными </w:t>
      </w:r>
      <w:r w:rsidR="004F0235" w:rsidRPr="00BC2D93">
        <w:rPr>
          <w:rStyle w:val="bumpedfont15"/>
        </w:rPr>
        <w:t xml:space="preserve">автобусами, деятельность по перевозке опасных грузов, а также </w:t>
      </w:r>
      <w:r w:rsidR="004F0235" w:rsidRPr="00BC2D93">
        <w:rPr>
          <w:rStyle w:val="bumpedfont15"/>
        </w:rPr>
        <w:lastRenderedPageBreak/>
        <w:t xml:space="preserve">деятельность по перевозке грузов для собственных нужд (за исключением деятельности </w:t>
      </w:r>
      <w:r w:rsidR="00C44CC5">
        <w:rPr>
          <w:rStyle w:val="bumpedfont15"/>
        </w:rPr>
        <w:br/>
      </w:r>
      <w:r w:rsidR="004F0235" w:rsidRPr="00BC2D93">
        <w:rPr>
          <w:rStyle w:val="bumpedfont15"/>
        </w:rPr>
        <w:t>по перевозкам пассажиров и иных лиц автобусами);</w:t>
      </w:r>
    </w:p>
    <w:p w:rsidR="004F0235" w:rsidRPr="00BC2D93" w:rsidRDefault="00AA1B5B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 xml:space="preserve">б) </w:t>
      </w:r>
      <w:r w:rsidR="004F0235" w:rsidRPr="00BC2D93">
        <w:rPr>
          <w:rStyle w:val="bumpedfont15"/>
        </w:rPr>
        <w:t>деятельность по перевозке пассажиров и иных лиц автобусами, подлежащая лицензированию;</w:t>
      </w:r>
    </w:p>
    <w:p w:rsidR="004F0235" w:rsidRPr="00BC2D93" w:rsidRDefault="00AA1B5B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 xml:space="preserve">в) </w:t>
      </w:r>
      <w:r w:rsidR="004F0235" w:rsidRPr="00BC2D93">
        <w:rPr>
          <w:rStyle w:val="bumpedfont15"/>
        </w:rPr>
        <w:t>деятельность по оказанию услуг автовокзалами, автостанциями;</w:t>
      </w:r>
    </w:p>
    <w:p w:rsidR="004F0235" w:rsidRPr="00BC2D93" w:rsidRDefault="00AA1B5B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 xml:space="preserve">г) </w:t>
      </w:r>
      <w:r w:rsidR="004F0235" w:rsidRPr="00BC2D93">
        <w:rPr>
          <w:rStyle w:val="bumpedfont15"/>
        </w:rPr>
        <w:t>деятельность по осуществлению международных автомобильных перевозок;</w:t>
      </w:r>
    </w:p>
    <w:p w:rsidR="004F0235" w:rsidRPr="00BC2D93" w:rsidRDefault="00AA1B5B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 xml:space="preserve">д) </w:t>
      </w:r>
      <w:r w:rsidR="004F0235" w:rsidRPr="00BC2D93">
        <w:rPr>
          <w:rStyle w:val="bumpedfont15"/>
        </w:rPr>
        <w:t xml:space="preserve">деятельность по осуществлению работ по капитальному ремонту, ремонту </w:t>
      </w:r>
      <w:r w:rsidR="008D334B">
        <w:rPr>
          <w:rStyle w:val="bumpedfont15"/>
        </w:rPr>
        <w:br/>
      </w:r>
      <w:r w:rsidR="004F0235" w:rsidRPr="00BC2D93">
        <w:rPr>
          <w:rStyle w:val="bumpedfont15"/>
        </w:rPr>
        <w:t>и содержанию автомобильных дорог общего пользования;</w:t>
      </w:r>
    </w:p>
    <w:p w:rsidR="004F0235" w:rsidRPr="00BC2D93" w:rsidRDefault="00AA1B5B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 xml:space="preserve">е) </w:t>
      </w:r>
      <w:r w:rsidR="004F0235" w:rsidRPr="00BC2D93">
        <w:rPr>
          <w:rStyle w:val="bumpedfont15"/>
        </w:rPr>
        <w:t xml:space="preserve">деятельность по использованию полос отвода и (или) придорожных полос автомобильных дорог общего пользования </w:t>
      </w:r>
      <w:r w:rsidR="008C4388" w:rsidRPr="00BC2D93">
        <w:rPr>
          <w:rStyle w:val="bumpedfont15"/>
        </w:rPr>
        <w:t xml:space="preserve">местного </w:t>
      </w:r>
      <w:r w:rsidR="004F0235" w:rsidRPr="00BC2D93">
        <w:rPr>
          <w:rStyle w:val="bumpedfont15"/>
        </w:rPr>
        <w:t>значения;</w:t>
      </w:r>
    </w:p>
    <w:p w:rsidR="004F0235" w:rsidRPr="00BC2D93" w:rsidRDefault="00AA1B5B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>2</w:t>
      </w:r>
      <w:r w:rsidR="004F0235" w:rsidRPr="00BC2D93">
        <w:rPr>
          <w:rStyle w:val="bumpedfont15"/>
        </w:rPr>
        <w:t xml:space="preserve">) </w:t>
      </w:r>
      <w:r w:rsidRPr="00BC2D93">
        <w:rPr>
          <w:rStyle w:val="bumpedfont15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 w:rsidR="004F0235" w:rsidRPr="00BC2D93">
        <w:rPr>
          <w:rStyle w:val="bumpedfont15"/>
        </w:rPr>
        <w:t>:</w:t>
      </w:r>
    </w:p>
    <w:p w:rsidR="004F0235" w:rsidRPr="00BC2D93" w:rsidRDefault="00AA1B5B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 xml:space="preserve">а) </w:t>
      </w:r>
      <w:r w:rsidR="004F0235" w:rsidRPr="00BC2D93">
        <w:rPr>
          <w:rStyle w:val="bumpedfont15"/>
        </w:rPr>
        <w:t>внесение платы за проезд по платным автомобильным дорогам общего пользования, платным участкам таких автомобильных дорог;</w:t>
      </w:r>
    </w:p>
    <w:p w:rsidR="004F0235" w:rsidRPr="00BC2D93" w:rsidRDefault="00AA1B5B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 xml:space="preserve">б) </w:t>
      </w:r>
      <w:r w:rsidR="004F0235" w:rsidRPr="00BC2D93">
        <w:rPr>
          <w:rStyle w:val="bumpedfont15"/>
        </w:rPr>
        <w:t xml:space="preserve">внесение платы в счет возмещения вреда, причиняемого автомобильным дорогам общего пользования </w:t>
      </w:r>
      <w:r w:rsidR="008C4388" w:rsidRPr="00BC2D93">
        <w:rPr>
          <w:rStyle w:val="bumpedfont15"/>
        </w:rPr>
        <w:t>местного</w:t>
      </w:r>
      <w:r w:rsidR="004F0235" w:rsidRPr="00BC2D93">
        <w:rPr>
          <w:rStyle w:val="bumpedfont15"/>
        </w:rPr>
        <w:t xml:space="preserve"> значения транспортными средствами, имеющими разрешенную максимальную массу свыше 12 тонн;</w:t>
      </w:r>
    </w:p>
    <w:p w:rsidR="004F0235" w:rsidRPr="00BC2D93" w:rsidRDefault="00AA1B5B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 xml:space="preserve">в) </w:t>
      </w:r>
      <w:r w:rsidR="004F0235" w:rsidRPr="00BC2D93">
        <w:rPr>
          <w:rStyle w:val="bumpedfont15"/>
        </w:rPr>
        <w:t>дорожно-строительные материалы, указанные в приложении №</w:t>
      </w:r>
      <w:r w:rsidR="008D334B">
        <w:rPr>
          <w:rStyle w:val="bumpedfont15"/>
        </w:rPr>
        <w:t xml:space="preserve"> </w:t>
      </w:r>
      <w:r w:rsidR="004F0235" w:rsidRPr="00BC2D93">
        <w:rPr>
          <w:rStyle w:val="bumpedfont15"/>
        </w:rPr>
        <w:t>1 к техническому регламенту Таможенного союза «Безопасность автомобильных дорог» (ТР ТС 014/2011);</w:t>
      </w:r>
    </w:p>
    <w:p w:rsidR="004F0235" w:rsidRPr="00BC2D93" w:rsidRDefault="00AA1B5B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 xml:space="preserve">г) </w:t>
      </w:r>
      <w:r w:rsidR="004F0235" w:rsidRPr="00BC2D93">
        <w:rPr>
          <w:rStyle w:val="bumpedfont15"/>
        </w:rPr>
        <w:t>дорожно-строительные изделия, указанные в приложении №</w:t>
      </w:r>
      <w:r w:rsidR="008D334B">
        <w:rPr>
          <w:rStyle w:val="bumpedfont15"/>
        </w:rPr>
        <w:t xml:space="preserve"> </w:t>
      </w:r>
      <w:r w:rsidR="004F0235" w:rsidRPr="00BC2D93">
        <w:rPr>
          <w:rStyle w:val="bumpedfont15"/>
        </w:rPr>
        <w:t>2 к техническому регламенту Таможенного союза «Безопасность автомобильных дорог» (ТР ТС 014/2011);</w:t>
      </w:r>
    </w:p>
    <w:p w:rsidR="004F0235" w:rsidRPr="00BC2D93" w:rsidRDefault="00AA1B5B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>3</w:t>
      </w:r>
      <w:r w:rsidR="004F0235" w:rsidRPr="00BC2D93">
        <w:rPr>
          <w:rStyle w:val="bumpedfont15"/>
        </w:rPr>
        <w:t xml:space="preserve">) </w:t>
      </w:r>
      <w:r w:rsidRPr="00BC2D93">
        <w:rPr>
          <w:rStyle w:val="bumpedfont15"/>
        </w:rPr>
        <w:t>здания, помещения, сооружения,</w:t>
      </w:r>
      <w:r w:rsidR="008D334B">
        <w:rPr>
          <w:rStyle w:val="bumpedfont15"/>
        </w:rPr>
        <w:t xml:space="preserve"> линейные объекты, территории, </w:t>
      </w:r>
      <w:r w:rsidRPr="00BC2D93">
        <w:rPr>
          <w:rStyle w:val="bumpedfont15"/>
        </w:rPr>
        <w:t xml:space="preserve">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</w:t>
      </w:r>
      <w:r w:rsidR="008D334B">
        <w:rPr>
          <w:rStyle w:val="bumpedfont15"/>
        </w:rPr>
        <w:t>–</w:t>
      </w:r>
      <w:r w:rsidRPr="00BC2D93">
        <w:rPr>
          <w:rStyle w:val="bumpedfont15"/>
        </w:rPr>
        <w:t xml:space="preserve"> производственные объекты):</w:t>
      </w:r>
    </w:p>
    <w:p w:rsidR="004F0235" w:rsidRPr="00BC2D93" w:rsidRDefault="002E2BDC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 xml:space="preserve">а) </w:t>
      </w:r>
      <w:r w:rsidR="004F0235" w:rsidRPr="00BC2D93">
        <w:rPr>
          <w:rStyle w:val="bumpedfont15"/>
        </w:rPr>
        <w:t>остановочный пункт, в том числе расположенный на территории автовокзала или автостанции;</w:t>
      </w:r>
    </w:p>
    <w:p w:rsidR="004F0235" w:rsidRPr="00BC2D93" w:rsidRDefault="002E2BDC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 xml:space="preserve">б) </w:t>
      </w:r>
      <w:r w:rsidR="004F0235" w:rsidRPr="00BC2D93">
        <w:rPr>
          <w:rStyle w:val="bumpedfont15"/>
        </w:rPr>
        <w:t>транспортное средство;</w:t>
      </w:r>
    </w:p>
    <w:p w:rsidR="004F0235" w:rsidRPr="00BC2D93" w:rsidRDefault="002E2BDC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 xml:space="preserve">в) </w:t>
      </w:r>
      <w:r w:rsidR="004F0235" w:rsidRPr="00BC2D93">
        <w:rPr>
          <w:rStyle w:val="bumpedfont15"/>
        </w:rPr>
        <w:t xml:space="preserve">автомобильная дорога общего пользования </w:t>
      </w:r>
      <w:r w:rsidR="008C4388" w:rsidRPr="00BC2D93">
        <w:rPr>
          <w:rStyle w:val="bumpedfont15"/>
        </w:rPr>
        <w:t>местного</w:t>
      </w:r>
      <w:r w:rsidR="004F0235" w:rsidRPr="00BC2D93">
        <w:rPr>
          <w:rStyle w:val="bumpedfont15"/>
        </w:rPr>
        <w:t xml:space="preserve"> значения и искусственные дорожные сооружения на ней;</w:t>
      </w:r>
    </w:p>
    <w:p w:rsidR="004F0235" w:rsidRPr="00BC2D93" w:rsidRDefault="002E2BDC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 xml:space="preserve">г) </w:t>
      </w:r>
      <w:r w:rsidR="004F0235" w:rsidRPr="00BC2D93">
        <w:rPr>
          <w:rStyle w:val="bumpedfont15"/>
        </w:rPr>
        <w:t xml:space="preserve">примыкания к автомобильным дорогам </w:t>
      </w:r>
      <w:r w:rsidR="008C4388" w:rsidRPr="00BC2D93">
        <w:rPr>
          <w:rStyle w:val="bumpedfont15"/>
        </w:rPr>
        <w:t>местного</w:t>
      </w:r>
      <w:r w:rsidR="004F0235" w:rsidRPr="00BC2D93">
        <w:rPr>
          <w:rStyle w:val="bumpedfont15"/>
        </w:rPr>
        <w:t xml:space="preserve"> значения, в том числе примыкания объектов дорожного сервиса;</w:t>
      </w:r>
    </w:p>
    <w:p w:rsidR="004F0235" w:rsidRPr="00BC2D93" w:rsidRDefault="002E2BDC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 xml:space="preserve">д) </w:t>
      </w:r>
      <w:r w:rsidR="004F0235" w:rsidRPr="00BC2D93">
        <w:rPr>
          <w:rStyle w:val="bumpedfont15"/>
        </w:rPr>
        <w:t>объекты дорожного сервиса, располож</w:t>
      </w:r>
      <w:r w:rsidR="008D334B">
        <w:rPr>
          <w:rStyle w:val="bumpedfont15"/>
        </w:rPr>
        <w:t>енные в границах полос отвода и</w:t>
      </w:r>
      <w:r w:rsidR="004F0235" w:rsidRPr="00BC2D93">
        <w:rPr>
          <w:rStyle w:val="bumpedfont15"/>
        </w:rPr>
        <w:t xml:space="preserve">(или) придорожных полос автомобильных дорог общего пользования </w:t>
      </w:r>
      <w:r w:rsidR="008C4388" w:rsidRPr="00BC2D93">
        <w:rPr>
          <w:rStyle w:val="bumpedfont15"/>
        </w:rPr>
        <w:t>местного</w:t>
      </w:r>
      <w:r w:rsidR="004F0235" w:rsidRPr="00BC2D93">
        <w:rPr>
          <w:rStyle w:val="bumpedfont15"/>
        </w:rPr>
        <w:t xml:space="preserve"> значения;</w:t>
      </w:r>
    </w:p>
    <w:p w:rsidR="004F0235" w:rsidRPr="00BC2D93" w:rsidRDefault="002E2BDC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 xml:space="preserve">е) </w:t>
      </w:r>
      <w:r w:rsidR="004F0235" w:rsidRPr="00BC2D93">
        <w:rPr>
          <w:rStyle w:val="bumpedfont15"/>
        </w:rPr>
        <w:t>придорожные полосы и полосы отвода автомобильных дорог общего пользования</w:t>
      </w:r>
      <w:r w:rsidR="008C4388" w:rsidRPr="00BC2D93">
        <w:rPr>
          <w:rStyle w:val="bumpedfont15"/>
        </w:rPr>
        <w:t xml:space="preserve"> местного</w:t>
      </w:r>
      <w:r w:rsidR="009C1013">
        <w:rPr>
          <w:rStyle w:val="bumpedfont15"/>
        </w:rPr>
        <w:t xml:space="preserve"> значения.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1.4. Учет объектов контроля осуществляется посредством создания: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единого реестра контрольных мероприятий; 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информационной системы (подсистемы государственной информационной системы)</w:t>
      </w:r>
      <w:r w:rsidR="004F2C68" w:rsidRPr="00BC2D93">
        <w:rPr>
          <w:rStyle w:val="bumpedfont15"/>
        </w:rPr>
        <w:t xml:space="preserve"> </w:t>
      </w:r>
      <w:r w:rsidRPr="00BC2D93">
        <w:rPr>
          <w:rStyle w:val="bumpedfont15"/>
        </w:rPr>
        <w:t>досудебного обжалования;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AA1B5B" w:rsidRPr="00BC2D93" w:rsidRDefault="00AA1B5B" w:rsidP="008D334B">
      <w:pPr>
        <w:ind w:firstLine="709"/>
        <w:jc w:val="both"/>
      </w:pPr>
      <w:r w:rsidRPr="00BC2D93">
        <w:t>Учет объектов контроля осуществляется с использованием информационной системы.</w:t>
      </w:r>
    </w:p>
    <w:p w:rsidR="002E2BDC" w:rsidRPr="00BC2D93" w:rsidRDefault="002E2BDC" w:rsidP="008D334B">
      <w:pPr>
        <w:ind w:firstLine="709"/>
        <w:jc w:val="both"/>
      </w:pPr>
      <w:r w:rsidRPr="00BC2D93">
        <w:t xml:space="preserve">1.5. </w:t>
      </w:r>
      <w:r w:rsidR="008C4388" w:rsidRPr="00BC2D93">
        <w:t xml:space="preserve">Муниципальный контроль осуществляется администрацией </w:t>
      </w:r>
      <w:r w:rsidR="008C4388" w:rsidRPr="00BC2D93">
        <w:rPr>
          <w:rFonts w:eastAsia="SimSun"/>
          <w:bCs/>
          <w:kern w:val="28"/>
          <w:lang w:eastAsia="zh-CN" w:bidi="hi-IN"/>
        </w:rPr>
        <w:t xml:space="preserve">муниципального образования </w:t>
      </w:r>
      <w:r w:rsidR="008C4388" w:rsidRPr="00BC2D93">
        <w:rPr>
          <w:rStyle w:val="bumpedfont15"/>
        </w:rPr>
        <w:t>Киришское городское поселение Киришского муниципального района Ленинградской области</w:t>
      </w:r>
      <w:r w:rsidR="008C4388" w:rsidRPr="00BC2D93">
        <w:rPr>
          <w:i/>
        </w:rPr>
        <w:t xml:space="preserve"> </w:t>
      </w:r>
      <w:r w:rsidR="008C4388" w:rsidRPr="00BC2D93">
        <w:t xml:space="preserve">(далее </w:t>
      </w:r>
      <w:r w:rsidR="008D334B">
        <w:t>–</w:t>
      </w:r>
      <w:r w:rsidR="008C4388" w:rsidRPr="00BC2D93">
        <w:t xml:space="preserve"> также Контрольный орган).</w:t>
      </w:r>
    </w:p>
    <w:p w:rsidR="002E2BDC" w:rsidRPr="00BC2D93" w:rsidRDefault="002E2BDC" w:rsidP="008D334B">
      <w:pPr>
        <w:pStyle w:val="ad"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D93">
        <w:rPr>
          <w:rFonts w:ascii="Times New Roman" w:hAnsi="Times New Roman"/>
          <w:sz w:val="24"/>
          <w:szCs w:val="24"/>
        </w:rPr>
        <w:t xml:space="preserve">1.6. </w:t>
      </w:r>
      <w:r w:rsidR="008C4388" w:rsidRPr="00BC2D93">
        <w:rPr>
          <w:rFonts w:ascii="Times New Roman" w:eastAsiaTheme="minorHAnsi" w:hAnsi="Times New Roman"/>
          <w:sz w:val="24"/>
          <w:szCs w:val="24"/>
        </w:rPr>
        <w:t>Руководство деятельностью по осуществлению муниципального контроля осуществляет глава администрации муниципального образования Киришское городское поселение Киришского муниципального района Ленинградской области.</w:t>
      </w:r>
    </w:p>
    <w:p w:rsidR="008C4388" w:rsidRPr="00BC2D93" w:rsidRDefault="008C4388" w:rsidP="008D334B">
      <w:pPr>
        <w:ind w:firstLine="709"/>
        <w:jc w:val="both"/>
      </w:pPr>
      <w:r w:rsidRPr="00BC2D93">
        <w:t>1.7. От имени Контрольного органа муниципальный контроль вправе осуществлять следующие должностные лица:</w:t>
      </w:r>
    </w:p>
    <w:p w:rsidR="008C4388" w:rsidRPr="00BC2D93" w:rsidRDefault="008C4388" w:rsidP="008D334B">
      <w:pPr>
        <w:ind w:firstLine="709"/>
        <w:jc w:val="both"/>
      </w:pPr>
      <w:r w:rsidRPr="00BC2D93">
        <w:lastRenderedPageBreak/>
        <w:t xml:space="preserve">1) глава администрации (заместитель главы администрации по </w:t>
      </w:r>
      <w:r w:rsidR="00AA0E51" w:rsidRPr="00BC2D93">
        <w:t>направлению деятельности</w:t>
      </w:r>
      <w:r w:rsidRPr="00BC2D93">
        <w:t xml:space="preserve">); </w:t>
      </w:r>
    </w:p>
    <w:p w:rsidR="008C4388" w:rsidRPr="00BC2D93" w:rsidRDefault="008C4388" w:rsidP="008D334B">
      <w:pPr>
        <w:ind w:firstLine="709"/>
        <w:jc w:val="both"/>
      </w:pPr>
      <w:r w:rsidRPr="00BC2D93">
        <w:t xml:space="preserve">2) должностные лица администрации, в должностные обязанности которых </w:t>
      </w:r>
      <w:r w:rsidR="008D334B">
        <w:br/>
      </w:r>
      <w:r w:rsidRPr="00BC2D93">
        <w:t xml:space="preserve">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</w:t>
      </w:r>
      <w:r w:rsidR="008D334B">
        <w:t>–</w:t>
      </w:r>
      <w:r w:rsidRPr="00BC2D93">
        <w:t xml:space="preserve"> инспектор).</w:t>
      </w:r>
    </w:p>
    <w:p w:rsidR="008C4388" w:rsidRPr="00BC2D93" w:rsidRDefault="008C4388" w:rsidP="008D334B">
      <w:pPr>
        <w:ind w:firstLine="709"/>
        <w:jc w:val="both"/>
      </w:pPr>
      <w:r w:rsidRPr="00BC2D93">
        <w:t>Должностными лицами</w:t>
      </w:r>
      <w:r w:rsidRPr="00BC2D93">
        <w:rPr>
          <w:i/>
        </w:rPr>
        <w:t xml:space="preserve"> </w:t>
      </w:r>
      <w:r w:rsidRPr="00BC2D93">
        <w:t xml:space="preserve"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по жилищно-коммунальному хозяйству и инфраструктуре (далее </w:t>
      </w:r>
      <w:r w:rsidR="008D334B">
        <w:t>–</w:t>
      </w:r>
      <w:r w:rsidRPr="00BC2D93">
        <w:t xml:space="preserve"> уполномоченные должностные лица Контрольного органа).</w:t>
      </w:r>
    </w:p>
    <w:p w:rsidR="008D55F5" w:rsidRPr="00BC2D93" w:rsidRDefault="008D55F5" w:rsidP="008D334B">
      <w:pPr>
        <w:pStyle w:val="s29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1.8. Права и обязанности инспектора.</w:t>
      </w:r>
    </w:p>
    <w:p w:rsidR="008D55F5" w:rsidRPr="00BC2D93" w:rsidRDefault="008D55F5" w:rsidP="008D334B">
      <w:pPr>
        <w:pStyle w:val="s29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1.8.1. Инспектор обязан:</w:t>
      </w:r>
    </w:p>
    <w:p w:rsidR="008D55F5" w:rsidRPr="00BC2D93" w:rsidRDefault="008D55F5" w:rsidP="008D334B">
      <w:pPr>
        <w:pStyle w:val="s29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1) соблюдать законодательство Российской Федерации, права и законные интересы контролируемых лиц;</w:t>
      </w:r>
    </w:p>
    <w:p w:rsidR="008D55F5" w:rsidRPr="00BC2D93" w:rsidRDefault="008D55F5" w:rsidP="008D334B">
      <w:pPr>
        <w:pStyle w:val="s29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2) своевременно и в полной мере осуществлять предоставленные в соответствии </w:t>
      </w:r>
      <w:r w:rsidR="008D334B">
        <w:rPr>
          <w:rStyle w:val="bumpedfont15"/>
        </w:rPr>
        <w:br/>
      </w:r>
      <w:r w:rsidRPr="00BC2D93">
        <w:rPr>
          <w:rStyle w:val="bumpedfont15"/>
        </w:rPr>
        <w:t xml:space="preserve">с законодательством Российской Федерации полномочия по предупреждению, выявлению </w:t>
      </w:r>
      <w:r w:rsidR="008D334B">
        <w:rPr>
          <w:rStyle w:val="bumpedfont15"/>
        </w:rPr>
        <w:br/>
      </w:r>
      <w:r w:rsidRPr="00BC2D93">
        <w:rPr>
          <w:rStyle w:val="bumpedfont15"/>
        </w:rPr>
        <w:t xml:space="preserve">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</w:t>
      </w:r>
      <w:r w:rsidR="00C44CC5">
        <w:rPr>
          <w:rStyle w:val="bumpedfont15"/>
        </w:rPr>
        <w:br/>
      </w:r>
      <w:r w:rsidRPr="00BC2D93">
        <w:rPr>
          <w:rStyle w:val="bumpedfont15"/>
        </w:rPr>
        <w:t>об обращении в суд с требованием о принудительном исполнении предписания, если такая мера предусмотрена законодательством;</w:t>
      </w:r>
    </w:p>
    <w:p w:rsidR="008D55F5" w:rsidRPr="00BC2D93" w:rsidRDefault="008D55F5" w:rsidP="008D334B">
      <w:pPr>
        <w:pStyle w:val="s29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3) проводить контрольные мероприятия и совершать контрольные действия </w:t>
      </w:r>
      <w:r w:rsidR="00C44CC5">
        <w:rPr>
          <w:rStyle w:val="bumpedfont15"/>
        </w:rPr>
        <w:br/>
      </w:r>
      <w:r w:rsidRPr="00BC2D93">
        <w:rPr>
          <w:rStyle w:val="bumpedfont15"/>
        </w:rPr>
        <w:t>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8D55F5" w:rsidRPr="00BC2D93" w:rsidRDefault="008D55F5" w:rsidP="008D334B">
      <w:pPr>
        <w:pStyle w:val="s29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4) не допускать при проведении контрольных мероприятий проявление неуважения </w:t>
      </w:r>
      <w:r w:rsidR="008D334B">
        <w:rPr>
          <w:rStyle w:val="bumpedfont15"/>
        </w:rPr>
        <w:br/>
      </w:r>
      <w:r w:rsidRPr="00BC2D93">
        <w:rPr>
          <w:rStyle w:val="bumpedfont15"/>
        </w:rPr>
        <w:t>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8D55F5" w:rsidRPr="00BC2D93" w:rsidRDefault="008D55F5" w:rsidP="008D334B">
      <w:pPr>
        <w:pStyle w:val="s29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5) не препятствовать присутствию контролируемых лиц, их представителей, </w:t>
      </w:r>
      <w:r w:rsidR="00C44CC5">
        <w:rPr>
          <w:rStyle w:val="bumpedfont15"/>
        </w:rPr>
        <w:br/>
      </w:r>
      <w:r w:rsidRPr="00BC2D93">
        <w:rPr>
          <w:rStyle w:val="bumpedfont15"/>
        </w:rPr>
        <w:t xml:space="preserve">а с согласия контролируемых лиц, их представителей присутствию Уполномоченного </w:t>
      </w:r>
      <w:r w:rsidR="00C44CC5">
        <w:rPr>
          <w:rStyle w:val="bumpedfont15"/>
        </w:rPr>
        <w:br/>
      </w:r>
      <w:r w:rsidRPr="00BC2D93">
        <w:rPr>
          <w:rStyle w:val="bumpedfont15"/>
        </w:rPr>
        <w:t xml:space="preserve">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</w:t>
      </w:r>
      <w:r w:rsidR="00C44CC5">
        <w:rPr>
          <w:rStyle w:val="bumpedfont15"/>
        </w:rPr>
        <w:br/>
      </w:r>
      <w:r w:rsidRPr="00BC2D93">
        <w:rPr>
          <w:rStyle w:val="bumpedfont15"/>
        </w:rPr>
        <w:t xml:space="preserve">в </w:t>
      </w:r>
      <w:r w:rsidR="005C258C" w:rsidRPr="00BC2D93">
        <w:rPr>
          <w:rStyle w:val="bumpedfont15"/>
        </w:rPr>
        <w:t>Ленинградской</w:t>
      </w:r>
      <w:r w:rsidRPr="00BC2D93">
        <w:rPr>
          <w:rStyle w:val="bumpedfont15"/>
        </w:rPr>
        <w:t xml:space="preserve"> области при проведении контрольных мероприятий (за исключением контрольных мероприятий,</w:t>
      </w:r>
      <w:r w:rsidR="008D334B">
        <w:rPr>
          <w:rStyle w:val="bumpedfont15"/>
        </w:rPr>
        <w:t xml:space="preserve"> </w:t>
      </w:r>
      <w:r w:rsidRPr="00BC2D93">
        <w:rPr>
          <w:rStyle w:val="bumpedfont15"/>
        </w:rPr>
        <w:t>при проведении которых не требуется взаимодействие контрольных органов с контролируемыми лицами) и в случаях, предусмотренных</w:t>
      </w:r>
      <w:r w:rsidR="00913F3D" w:rsidRPr="00BC2D93">
        <w:rPr>
          <w:rStyle w:val="bumpedfont15"/>
        </w:rPr>
        <w:t xml:space="preserve"> </w:t>
      </w:r>
      <w:r w:rsidRPr="00BC2D93">
        <w:rPr>
          <w:rStyle w:val="bumpedfont15"/>
        </w:rPr>
        <w:t>Федеральным законом</w:t>
      </w:r>
      <w:r w:rsidR="008D334B">
        <w:rPr>
          <w:rStyle w:val="bumpedfont15"/>
        </w:rPr>
        <w:t xml:space="preserve"> </w:t>
      </w:r>
      <w:r w:rsidRPr="00BC2D93">
        <w:rPr>
          <w:rStyle w:val="bumpedfont15"/>
        </w:rPr>
        <w:t>№ 248-ФЗ и пунктом 3.3 настоящего Положения, осуществлять консультирование;</w:t>
      </w:r>
    </w:p>
    <w:p w:rsidR="008D55F5" w:rsidRPr="00BC2D93" w:rsidRDefault="008D55F5" w:rsidP="008D334B">
      <w:pPr>
        <w:pStyle w:val="s29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6) предоставлять контролируемым лицам, их представителям, присутствующим </w:t>
      </w:r>
      <w:r w:rsidR="008D334B">
        <w:rPr>
          <w:rStyle w:val="bumpedfont15"/>
        </w:rPr>
        <w:br/>
      </w:r>
      <w:r w:rsidRPr="00BC2D93">
        <w:rPr>
          <w:rStyle w:val="bumpedfont15"/>
        </w:rPr>
        <w:t xml:space="preserve">при проведении контрольных мероприятий, информацию и документы, относящиеся </w:t>
      </w:r>
      <w:r w:rsidR="008D334B">
        <w:rPr>
          <w:rStyle w:val="bumpedfont15"/>
        </w:rPr>
        <w:br/>
      </w:r>
      <w:r w:rsidRPr="00BC2D93">
        <w:rPr>
          <w:rStyle w:val="bumpedfont15"/>
        </w:rPr>
        <w:t>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Федеральным законом № 248-ФЗ;</w:t>
      </w:r>
    </w:p>
    <w:p w:rsidR="008D55F5" w:rsidRPr="00BC2D93" w:rsidRDefault="008D55F5" w:rsidP="008D334B">
      <w:pPr>
        <w:pStyle w:val="s29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8D55F5" w:rsidRPr="00BC2D93" w:rsidRDefault="008D55F5" w:rsidP="008D334B">
      <w:pPr>
        <w:pStyle w:val="s29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</w:t>
      </w:r>
      <w:r w:rsidR="008D334B">
        <w:rPr>
          <w:rStyle w:val="bumpedfont15"/>
        </w:rPr>
        <w:br/>
      </w:r>
      <w:r w:rsidRPr="00BC2D93">
        <w:rPr>
          <w:rStyle w:val="bumpedfont15"/>
        </w:rPr>
        <w:t>и относящимися к предмету контрольного мероприятия;</w:t>
      </w:r>
    </w:p>
    <w:p w:rsidR="008D55F5" w:rsidRPr="00BC2D93" w:rsidRDefault="008D55F5" w:rsidP="008D334B">
      <w:pPr>
        <w:pStyle w:val="s29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</w:t>
      </w:r>
      <w:r w:rsidR="00C44CC5">
        <w:rPr>
          <w:rStyle w:val="bumpedfont15"/>
        </w:rPr>
        <w:br/>
      </w:r>
      <w:r w:rsidRPr="00BC2D93">
        <w:rPr>
          <w:rStyle w:val="bumpedfont15"/>
        </w:rPr>
        <w:t xml:space="preserve">для охраняемых законом ценностей, а также не допускать необоснованного ограничения </w:t>
      </w:r>
      <w:r w:rsidRPr="00BC2D93">
        <w:rPr>
          <w:rStyle w:val="bumpedfont15"/>
        </w:rPr>
        <w:lastRenderedPageBreak/>
        <w:t>прав и законных интересов контролируемых лиц, неправомерного вреда (ущерба) их имуществу;</w:t>
      </w:r>
    </w:p>
    <w:p w:rsidR="008D55F5" w:rsidRPr="00BC2D93" w:rsidRDefault="008D55F5" w:rsidP="008D334B">
      <w:pPr>
        <w:pStyle w:val="s29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8D55F5" w:rsidRPr="00BC2D93" w:rsidRDefault="008D55F5" w:rsidP="008D334B">
      <w:pPr>
        <w:pStyle w:val="s29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8D55F5" w:rsidRPr="00BC2D93" w:rsidRDefault="008D55F5" w:rsidP="008D334B">
      <w:pPr>
        <w:pStyle w:val="s29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D55F5" w:rsidRPr="00BC2D93" w:rsidRDefault="008D55F5" w:rsidP="008D334B">
      <w:pPr>
        <w:pStyle w:val="s29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1.8.2. 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8D55F5" w:rsidRPr="00BC2D93" w:rsidRDefault="008D55F5" w:rsidP="008D334B">
      <w:pPr>
        <w:pStyle w:val="s29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1) беспрепятственно по предъявлении служебного удостоверения и в соответствии </w:t>
      </w:r>
      <w:r w:rsidR="008D334B">
        <w:rPr>
          <w:rStyle w:val="bumpedfont15"/>
        </w:rPr>
        <w:br/>
      </w:r>
      <w:r w:rsidRPr="00BC2D93">
        <w:rPr>
          <w:rStyle w:val="bumpedfont15"/>
        </w:rPr>
        <w:t>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8D55F5" w:rsidRPr="00BC2D93" w:rsidRDefault="008D55F5" w:rsidP="008D334B">
      <w:pPr>
        <w:pStyle w:val="s29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8D55F5" w:rsidRPr="00BC2D93" w:rsidRDefault="008D55F5" w:rsidP="008D334B">
      <w:pPr>
        <w:pStyle w:val="s29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8D55F5" w:rsidRPr="00BC2D93" w:rsidRDefault="008D55F5" w:rsidP="008D334B">
      <w:pPr>
        <w:pStyle w:val="s29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4) знакомиться с технической документацией, электронными базами данных, информационными системами контролируемых лиц в части, относящейся к предмету </w:t>
      </w:r>
      <w:r w:rsidR="00C44CC5">
        <w:rPr>
          <w:rStyle w:val="bumpedfont15"/>
        </w:rPr>
        <w:br/>
      </w:r>
      <w:r w:rsidRPr="00BC2D93">
        <w:rPr>
          <w:rStyle w:val="bumpedfont15"/>
        </w:rPr>
        <w:t>и объему контрольного мероприятия;</w:t>
      </w:r>
    </w:p>
    <w:p w:rsidR="008D55F5" w:rsidRPr="00BC2D93" w:rsidRDefault="008D55F5" w:rsidP="008D334B">
      <w:pPr>
        <w:pStyle w:val="s29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8D55F5" w:rsidRPr="00BC2D93" w:rsidRDefault="008D55F5" w:rsidP="008D334B">
      <w:pPr>
        <w:pStyle w:val="s29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6) выдавать контролируемым лицам рекомендации по обеспечению безопасности </w:t>
      </w:r>
      <w:r w:rsidR="008D334B">
        <w:rPr>
          <w:rStyle w:val="bumpedfont15"/>
        </w:rPr>
        <w:br/>
      </w:r>
      <w:r w:rsidRPr="00BC2D93">
        <w:rPr>
          <w:rStyle w:val="bumpedfont15"/>
        </w:rPr>
        <w:t xml:space="preserve">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</w:t>
      </w:r>
      <w:r w:rsidR="008D334B">
        <w:rPr>
          <w:rStyle w:val="bumpedfont15"/>
        </w:rPr>
        <w:br/>
      </w:r>
      <w:r w:rsidRPr="00BC2D93">
        <w:rPr>
          <w:rStyle w:val="bumpedfont15"/>
        </w:rPr>
        <w:t>и о восстановлении нарушенного положения;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7) обращаться в соответствии с Федерал</w:t>
      </w:r>
      <w:r w:rsidR="008D334B">
        <w:rPr>
          <w:rStyle w:val="bumpedfont15"/>
        </w:rPr>
        <w:t xml:space="preserve">ьным законом от 07.02.2011 </w:t>
      </w:r>
      <w:r w:rsidRPr="00BC2D93">
        <w:rPr>
          <w:rStyle w:val="bumpedfont15"/>
        </w:rPr>
        <w:t>№ 3-ФЗ</w:t>
      </w:r>
      <w:r w:rsidR="008D334B">
        <w:rPr>
          <w:rStyle w:val="bumpedfont15"/>
        </w:rPr>
        <w:t xml:space="preserve"> </w:t>
      </w:r>
      <w:r w:rsidR="008D334B">
        <w:rPr>
          <w:rStyle w:val="bumpedfont15"/>
        </w:rPr>
        <w:br/>
      </w:r>
      <w:r w:rsidRPr="00BC2D93">
        <w:rPr>
          <w:rStyle w:val="bumpedfont15"/>
        </w:rPr>
        <w:t>«О полиции»</w:t>
      </w:r>
      <w:r w:rsidR="00211DF0" w:rsidRPr="00BC2D93">
        <w:rPr>
          <w:rStyle w:val="bumpedfont15"/>
        </w:rPr>
        <w:t xml:space="preserve"> </w:t>
      </w:r>
      <w:r w:rsidRPr="00BC2D93">
        <w:rPr>
          <w:rStyle w:val="bumpedfont15"/>
        </w:rPr>
        <w:t>за содействием к органам полиции в случаях, если инспектору оказывается противодействие или угрожает опасность;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8) </w:t>
      </w:r>
      <w:r w:rsidR="008C4388" w:rsidRPr="00BC2D93">
        <w:rPr>
          <w:rStyle w:val="bumpedfont15"/>
        </w:rPr>
        <w:t>Совершать иные действия, предусмотренные федеральными законами о видах контроля, положением о виде контроля.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1.</w:t>
      </w:r>
      <w:r w:rsidR="00D51DFA" w:rsidRPr="00BC2D93">
        <w:rPr>
          <w:rStyle w:val="bumpedfont15"/>
        </w:rPr>
        <w:t>9</w:t>
      </w:r>
      <w:r w:rsidRPr="00BC2D93">
        <w:rPr>
          <w:rStyle w:val="bumpedfont15"/>
        </w:rPr>
        <w:t xml:space="preserve">. 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</w:t>
      </w:r>
      <w:r w:rsidR="00C44CC5">
        <w:rPr>
          <w:rStyle w:val="bumpedfont15"/>
        </w:rPr>
        <w:br/>
      </w:r>
      <w:r w:rsidRPr="00BC2D93">
        <w:rPr>
          <w:rStyle w:val="bumpedfont15"/>
        </w:rPr>
        <w:t xml:space="preserve">в едином реестре контрольных (надзорных) мероприятий, а также доведения их </w:t>
      </w:r>
      <w:r w:rsidR="00C44CC5">
        <w:rPr>
          <w:rStyle w:val="bumpedfont15"/>
        </w:rPr>
        <w:br/>
      </w:r>
      <w:r w:rsidRPr="00BC2D93">
        <w:rPr>
          <w:rStyle w:val="bumpedfont15"/>
        </w:rPr>
        <w:t xml:space="preserve">до контролируемых лиц посредством инфраструктуры, обеспечивающей информационно-технологическое взаимодействие информационных систем, используемых </w:t>
      </w:r>
      <w:r w:rsidR="00C44CC5">
        <w:rPr>
          <w:rStyle w:val="bumpedfont15"/>
        </w:rPr>
        <w:br/>
      </w:r>
      <w:r w:rsidRPr="00BC2D93">
        <w:rPr>
          <w:rStyle w:val="bumpedfont15"/>
        </w:rPr>
        <w:t>для предоставления государственных и муниципальных услуг и исполнения государственных и муниципальных функций в</w:t>
      </w:r>
      <w:r w:rsidR="00BB1FBD" w:rsidRPr="00BC2D93">
        <w:rPr>
          <w:rStyle w:val="bumpedfont15"/>
        </w:rPr>
        <w:t xml:space="preserve"> </w:t>
      </w:r>
      <w:r w:rsidRPr="00BC2D93">
        <w:rPr>
          <w:rStyle w:val="bumpedfont15"/>
        </w:rPr>
        <w:t>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="008D334B">
        <w:rPr>
          <w:rStyle w:val="bumpedfont15"/>
        </w:rPr>
        <w:t xml:space="preserve"> </w:t>
      </w:r>
      <w:r w:rsidRPr="00BC2D93">
        <w:rPr>
          <w:rStyle w:val="bumpedfont15"/>
        </w:rPr>
        <w:t xml:space="preserve">(далее – единый портал государственных </w:t>
      </w:r>
      <w:r w:rsidR="00C44CC5">
        <w:rPr>
          <w:rStyle w:val="bumpedfont15"/>
        </w:rPr>
        <w:br/>
      </w:r>
      <w:r w:rsidRPr="00BC2D93">
        <w:rPr>
          <w:rStyle w:val="bumpedfont15"/>
        </w:rPr>
        <w:t xml:space="preserve">и муниципальных услуг) и (или) через региональный портал государственных </w:t>
      </w:r>
      <w:r w:rsidR="00C44CC5">
        <w:rPr>
          <w:rStyle w:val="bumpedfont15"/>
        </w:rPr>
        <w:br/>
      </w:r>
      <w:r w:rsidRPr="00BC2D93">
        <w:rPr>
          <w:rStyle w:val="bumpedfont15"/>
        </w:rPr>
        <w:t>и муниципальных услуг.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t> </w:t>
      </w:r>
    </w:p>
    <w:p w:rsidR="008D55F5" w:rsidRPr="00BC2D93" w:rsidRDefault="008D55F5" w:rsidP="008D334B">
      <w:pPr>
        <w:pStyle w:val="s30"/>
        <w:spacing w:before="0" w:beforeAutospacing="0" w:after="0" w:afterAutospacing="0"/>
        <w:jc w:val="center"/>
      </w:pPr>
      <w:r w:rsidRPr="00BC2D93">
        <w:rPr>
          <w:rStyle w:val="bumpedfont15"/>
          <w:b/>
          <w:bCs/>
        </w:rPr>
        <w:lastRenderedPageBreak/>
        <w:t>2. Категории риска причинения вреда (ущерба)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t> 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2.1. Муниципальный контроль осуществляется на основе управления рисками причинения вреда (ущерба), определяющего выбор профилактических мероприятий </w:t>
      </w:r>
      <w:r w:rsidR="008D334B">
        <w:rPr>
          <w:rStyle w:val="bumpedfont15"/>
        </w:rPr>
        <w:br/>
      </w:r>
      <w:r w:rsidRPr="00BC2D93">
        <w:rPr>
          <w:rStyle w:val="bumpedfont15"/>
        </w:rPr>
        <w:t xml:space="preserve">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учет) сведений, используемых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для оценки и управления рисками причинения вреда (ущерба).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средний риск;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умеренный риск;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низкий риск.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2.3. Критерии отнесения объектов контроля к кат</w:t>
      </w:r>
      <w:r w:rsidR="00913F3D" w:rsidRPr="00BC2D93">
        <w:rPr>
          <w:rStyle w:val="bumpedfont15"/>
        </w:rPr>
        <w:t>егориям риска </w:t>
      </w:r>
      <w:r w:rsidRPr="00BC2D93">
        <w:rPr>
          <w:rStyle w:val="bumpedfont15"/>
        </w:rPr>
        <w:t>в рамках осуществления муниципального контроля установлены приложением </w:t>
      </w:r>
      <w:r w:rsidR="00D51DFA" w:rsidRPr="00BC2D93">
        <w:rPr>
          <w:rStyle w:val="bumpedfont15"/>
        </w:rPr>
        <w:t>1</w:t>
      </w:r>
      <w:r w:rsidR="00C44CC5">
        <w:rPr>
          <w:rStyle w:val="bumpedfont15"/>
        </w:rPr>
        <w:t xml:space="preserve"> </w:t>
      </w:r>
      <w:r w:rsidRPr="00BC2D93">
        <w:rPr>
          <w:rStyle w:val="bumpedfont15"/>
        </w:rPr>
        <w:t>к настоящему Положению.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2.4. Отнесение объекта контроля к одной из категорий риска осуществляется Контрольным органом ежегодно на основе сопоставления его характеристик </w:t>
      </w:r>
      <w:r w:rsidR="00C44CC5">
        <w:rPr>
          <w:rStyle w:val="bumpedfont15"/>
        </w:rPr>
        <w:br/>
      </w:r>
      <w:r w:rsidRPr="00BC2D93">
        <w:rPr>
          <w:rStyle w:val="bumpedfont15"/>
        </w:rPr>
        <w:t>с утвержденными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 ценностям.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2.5. Перечень индикаторов риска нарушения обязательных требований, проверяемых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в рамках осуществления муниципального контроля установлен приложением </w:t>
      </w:r>
      <w:r w:rsidR="00D51DFA" w:rsidRPr="00BC2D93">
        <w:rPr>
          <w:rStyle w:val="bumpedfont15"/>
        </w:rPr>
        <w:t>2</w:t>
      </w:r>
      <w:r w:rsidRPr="00BC2D93">
        <w:rPr>
          <w:rStyle w:val="bumpedfont15"/>
        </w:rPr>
        <w:t xml:space="preserve"> к настоящему Положению. 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2.6. В случае</w:t>
      </w:r>
      <w:r w:rsidR="007C6B17">
        <w:rPr>
          <w:rStyle w:val="bumpedfont15"/>
        </w:rPr>
        <w:t>,</w:t>
      </w:r>
      <w:r w:rsidRPr="00BC2D93">
        <w:rPr>
          <w:rStyle w:val="bumpedfont15"/>
        </w:rPr>
        <w:t xml:space="preserve"> если объект контроля не отнесен к определенной категории риска,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он считается отнесенным к категории низкого риска.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2.7. Контрольный орган в течение пяти рабочих дней со дня поступления сведений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2.8.</w:t>
      </w:r>
      <w:r w:rsidR="00A76A96" w:rsidRPr="00BC2D93">
        <w:rPr>
          <w:rStyle w:val="bumpedfont15"/>
        </w:rPr>
        <w:t> </w:t>
      </w:r>
      <w:r w:rsidRPr="00BC2D93">
        <w:rPr>
          <w:rStyle w:val="bumpedfont15"/>
        </w:rPr>
        <w:t xml:space="preserve">Контрольный орган ведет перечни </w:t>
      </w:r>
      <w:r w:rsidR="00913F3D" w:rsidRPr="00BC2D93">
        <w:rPr>
          <w:rStyle w:val="bumpedfont15"/>
        </w:rPr>
        <w:t xml:space="preserve">подконтрольных </w:t>
      </w:r>
      <w:r w:rsidR="006631B7" w:rsidRPr="00BC2D93">
        <w:rPr>
          <w:rStyle w:val="bumpedfont15"/>
        </w:rPr>
        <w:t>объектов</w:t>
      </w:r>
      <w:r w:rsidRPr="00BC2D93">
        <w:rPr>
          <w:rStyle w:val="bumpedfont15"/>
        </w:rPr>
        <w:t xml:space="preserve">, отнесенных к одной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из кате</w:t>
      </w:r>
      <w:r w:rsidR="00913F3D" w:rsidRPr="00BC2D93">
        <w:rPr>
          <w:rStyle w:val="bumpedfont15"/>
        </w:rPr>
        <w:t>горий риска.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Перечни </w:t>
      </w:r>
      <w:r w:rsidR="00931D1F" w:rsidRPr="00BC2D93">
        <w:rPr>
          <w:rStyle w:val="bumpedfont15"/>
        </w:rPr>
        <w:t xml:space="preserve">подконтрольных </w:t>
      </w:r>
      <w:r w:rsidR="006631B7" w:rsidRPr="00BC2D93">
        <w:rPr>
          <w:rStyle w:val="bumpedfont15"/>
        </w:rPr>
        <w:t>объектов</w:t>
      </w:r>
      <w:r w:rsidR="00931D1F" w:rsidRPr="00BC2D93">
        <w:rPr>
          <w:rStyle w:val="bumpedfont15"/>
        </w:rPr>
        <w:t xml:space="preserve"> </w:t>
      </w:r>
      <w:r w:rsidRPr="00BC2D93">
        <w:rPr>
          <w:rStyle w:val="bumpedfont15"/>
        </w:rPr>
        <w:t>содержат следующую информацию: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а) </w:t>
      </w:r>
      <w:r w:rsidR="00A76A96" w:rsidRPr="00BC2D93">
        <w:rPr>
          <w:rStyle w:val="bumpedfont15"/>
        </w:rPr>
        <w:t xml:space="preserve">идентификационные признаки </w:t>
      </w:r>
      <w:r w:rsidR="006631B7" w:rsidRPr="00BC2D93">
        <w:rPr>
          <w:rStyle w:val="bumpedfont15"/>
        </w:rPr>
        <w:t>объекта</w:t>
      </w:r>
      <w:r w:rsidRPr="00BC2D93">
        <w:rPr>
          <w:rStyle w:val="bumpedfont15"/>
        </w:rPr>
        <w:t>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б) категория риска, к которой отнесен </w:t>
      </w:r>
      <w:r w:rsidR="006631B7" w:rsidRPr="00BC2D93">
        <w:rPr>
          <w:rStyle w:val="bumpedfont15"/>
        </w:rPr>
        <w:t>объект</w:t>
      </w:r>
      <w:r w:rsidRPr="00BC2D93">
        <w:rPr>
          <w:rStyle w:val="bumpedfont15"/>
        </w:rPr>
        <w:t>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в) реквизиты решения об отнесении </w:t>
      </w:r>
      <w:r w:rsidR="00A76A96" w:rsidRPr="00BC2D93">
        <w:rPr>
          <w:rStyle w:val="bumpedfont15"/>
        </w:rPr>
        <w:t xml:space="preserve">объекта </w:t>
      </w:r>
      <w:r w:rsidRPr="00BC2D93">
        <w:rPr>
          <w:rStyle w:val="bumpedfont15"/>
        </w:rPr>
        <w:t>к категории риска.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t> </w:t>
      </w:r>
    </w:p>
    <w:p w:rsidR="008D55F5" w:rsidRPr="00BC2D93" w:rsidRDefault="008D55F5" w:rsidP="007C6B17">
      <w:pPr>
        <w:pStyle w:val="s4"/>
        <w:spacing w:before="0" w:beforeAutospacing="0" w:after="0" w:afterAutospacing="0"/>
        <w:jc w:val="center"/>
      </w:pPr>
      <w:r w:rsidRPr="00BC2D93">
        <w:rPr>
          <w:rStyle w:val="bumpedfont15"/>
          <w:b/>
          <w:bCs/>
        </w:rPr>
        <w:t>3. Виды профилактических мероприятий, которые проводятся</w:t>
      </w:r>
      <w:r w:rsidR="007C6B17">
        <w:rPr>
          <w:rStyle w:val="bumpedfont15"/>
          <w:b/>
          <w:bCs/>
        </w:rPr>
        <w:t xml:space="preserve"> </w:t>
      </w:r>
      <w:r w:rsidRPr="00BC2D93">
        <w:rPr>
          <w:rStyle w:val="bumpedfont15"/>
          <w:b/>
          <w:bCs/>
        </w:rPr>
        <w:t>при осуществлении муниципального контроля</w:t>
      </w:r>
    </w:p>
    <w:p w:rsidR="008D55F5" w:rsidRPr="00BC2D93" w:rsidRDefault="008D55F5" w:rsidP="008D334B">
      <w:pPr>
        <w:pStyle w:val="s10"/>
        <w:spacing w:before="0" w:beforeAutospacing="0" w:after="0" w:afterAutospacing="0"/>
        <w:ind w:firstLine="709"/>
        <w:jc w:val="both"/>
      </w:pPr>
      <w:r w:rsidRPr="00BC2D93">
        <w:t> </w:t>
      </w:r>
    </w:p>
    <w:p w:rsidR="008D55F5" w:rsidRPr="00BC2D93" w:rsidRDefault="00D51DFA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3.1</w:t>
      </w:r>
      <w:r w:rsidR="007C6B17">
        <w:rPr>
          <w:rStyle w:val="bumpedfont15"/>
        </w:rPr>
        <w:t>.</w:t>
      </w:r>
      <w:r w:rsidRPr="00BC2D93">
        <w:rPr>
          <w:rStyle w:val="bumpedfont15"/>
        </w:rPr>
        <w:t xml:space="preserve"> </w:t>
      </w:r>
      <w:r w:rsidR="008D55F5" w:rsidRPr="00BC2D93">
        <w:rPr>
          <w:rStyle w:val="bumpedfont15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1) информирование;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2) объявление предостережения;</w:t>
      </w:r>
    </w:p>
    <w:p w:rsidR="008D55F5" w:rsidRPr="00BC2D93" w:rsidRDefault="00C44CC5" w:rsidP="008D334B">
      <w:pPr>
        <w:pStyle w:val="s15"/>
        <w:spacing w:before="0" w:beforeAutospacing="0" w:after="0" w:afterAutospacing="0"/>
        <w:ind w:firstLine="709"/>
        <w:jc w:val="both"/>
        <w:rPr>
          <w:rStyle w:val="bumpedfont15"/>
        </w:rPr>
      </w:pPr>
      <w:r>
        <w:rPr>
          <w:rStyle w:val="bumpedfont15"/>
        </w:rPr>
        <w:t>3) консультирование.</w:t>
      </w:r>
    </w:p>
    <w:p w:rsidR="008D55F5" w:rsidRPr="00BC2D93" w:rsidRDefault="008D55F5" w:rsidP="007C6B17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3.</w:t>
      </w:r>
      <w:r w:rsidR="00D51DFA" w:rsidRPr="00BC2D93">
        <w:rPr>
          <w:rStyle w:val="bumpedfont15"/>
        </w:rPr>
        <w:t>2</w:t>
      </w:r>
      <w:r w:rsidRPr="00BC2D93">
        <w:rPr>
          <w:rStyle w:val="bumpedfont15"/>
        </w:rPr>
        <w:t>. Информирование контролируемых и иных заинтересованных лиц по вопросам соб</w:t>
      </w:r>
      <w:r w:rsidR="007C6B17">
        <w:rPr>
          <w:rStyle w:val="bumpedfont15"/>
        </w:rPr>
        <w:t>людения обязательных требований.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3.</w:t>
      </w:r>
      <w:r w:rsidR="00D51DFA" w:rsidRPr="00BC2D93">
        <w:rPr>
          <w:rStyle w:val="bumpedfont15"/>
        </w:rPr>
        <w:t>2</w:t>
      </w:r>
      <w:r w:rsidRPr="00BC2D93">
        <w:rPr>
          <w:rStyle w:val="bumpedfont15"/>
        </w:rPr>
        <w:t xml:space="preserve">.1. 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своем на официальном сайте в сети «Интернет» (далее – </w:t>
      </w:r>
      <w:r w:rsidRPr="00BC2D93">
        <w:rPr>
          <w:rStyle w:val="bumpedfont15"/>
        </w:rPr>
        <w:lastRenderedPageBreak/>
        <w:t>официальный сайт), в средствах массовой информации, через личные</w:t>
      </w:r>
      <w:r w:rsidR="005266E9">
        <w:rPr>
          <w:rStyle w:val="bumpedfont15"/>
        </w:rPr>
        <w:t xml:space="preserve"> </w:t>
      </w:r>
      <w:r w:rsidRPr="00BC2D93">
        <w:rPr>
          <w:rStyle w:val="bumpedfont15"/>
        </w:rPr>
        <w:t xml:space="preserve">кабинеты контролируемых лиц в государственных информационных системах (при их наличии) </w:t>
      </w:r>
      <w:r w:rsidR="005266E9">
        <w:rPr>
          <w:rStyle w:val="bumpedfont15"/>
        </w:rPr>
        <w:br/>
      </w:r>
      <w:r w:rsidRPr="00BC2D93">
        <w:rPr>
          <w:rStyle w:val="bumpedfont15"/>
        </w:rPr>
        <w:t>и в иных формах. 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3.</w:t>
      </w:r>
      <w:r w:rsidR="00D51DFA" w:rsidRPr="00BC2D93">
        <w:rPr>
          <w:rStyle w:val="bumpedfont15"/>
        </w:rPr>
        <w:t>2</w:t>
      </w:r>
      <w:r w:rsidRPr="00BC2D93">
        <w:rPr>
          <w:rStyle w:val="bumpedfont15"/>
        </w:rPr>
        <w:t>.2. Контрольный орган обязан размещать и поддерживать в актуальном состоянии на своем официальном сайте в сети «Интернет» сведения, определенные частью 3 статьи 46 Федерального закона  № 248-ФЗ.</w:t>
      </w:r>
    </w:p>
    <w:p w:rsidR="008D55F5" w:rsidRPr="00BC2D93" w:rsidRDefault="008D55F5" w:rsidP="008D334B">
      <w:pPr>
        <w:pStyle w:val="s4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3.</w:t>
      </w:r>
      <w:r w:rsidR="00D51DFA" w:rsidRPr="00BC2D93">
        <w:rPr>
          <w:rStyle w:val="bumpedfont15"/>
        </w:rPr>
        <w:t>3</w:t>
      </w:r>
      <w:r w:rsidRPr="00BC2D93">
        <w:rPr>
          <w:rStyle w:val="bumpedfont15"/>
        </w:rPr>
        <w:t>. Предостереж</w:t>
      </w:r>
      <w:r w:rsidR="007C6B17">
        <w:rPr>
          <w:rStyle w:val="bumpedfont15"/>
        </w:rPr>
        <w:t xml:space="preserve">ение о недопустимости нарушения </w:t>
      </w:r>
      <w:r w:rsidRPr="00BC2D93">
        <w:rPr>
          <w:rStyle w:val="bumpedfont15"/>
        </w:rPr>
        <w:t>обязательных требований</w:t>
      </w:r>
      <w:r w:rsidR="007C6B17">
        <w:rPr>
          <w:rStyle w:val="bumpedfont15"/>
        </w:rPr>
        <w:t>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3.</w:t>
      </w:r>
      <w:r w:rsidR="00D51DFA" w:rsidRPr="00BC2D93">
        <w:rPr>
          <w:rStyle w:val="bumpedfont15"/>
        </w:rPr>
        <w:t>3</w:t>
      </w:r>
      <w:r w:rsidRPr="00BC2D93">
        <w:rPr>
          <w:rStyle w:val="bumpedfont15"/>
        </w:rPr>
        <w:t xml:space="preserve">.1. Контрольный орган объявляет контролируемому лицу предостережение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о недопустимости нарушения обязательных требований (далее – предостережение) при наличии сведений о готовящихся нарушениях обязательных требований</w:t>
      </w:r>
      <w:r w:rsidR="007C6B17">
        <w:rPr>
          <w:rStyle w:val="bumpedfont15"/>
        </w:rPr>
        <w:t xml:space="preserve"> </w:t>
      </w:r>
      <w:r w:rsidRPr="00BC2D93">
        <w:rPr>
          <w:rStyle w:val="bumpedfont15"/>
        </w:rPr>
        <w:t xml:space="preserve">или признаках нарушений обязательных требований и (или) в случае отсутствия подтвержденных данных </w:t>
      </w:r>
      <w:r w:rsidR="005266E9">
        <w:rPr>
          <w:rStyle w:val="bumpedfont15"/>
        </w:rPr>
        <w:br/>
      </w:r>
      <w:r w:rsidRPr="00BC2D93">
        <w:rPr>
          <w:rStyle w:val="bumpedfont15"/>
        </w:rPr>
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3.</w:t>
      </w:r>
      <w:r w:rsidR="00D51DFA" w:rsidRPr="00BC2D93">
        <w:rPr>
          <w:rStyle w:val="bumpedfont15"/>
        </w:rPr>
        <w:t>3</w:t>
      </w:r>
      <w:r w:rsidRPr="00BC2D93">
        <w:rPr>
          <w:rStyle w:val="bumpedfont15"/>
        </w:rPr>
        <w:t>.2. Предостережение</w:t>
      </w:r>
      <w:r w:rsidR="007C6B17">
        <w:rPr>
          <w:rStyle w:val="bumpedfont15"/>
        </w:rPr>
        <w:t xml:space="preserve"> </w:t>
      </w:r>
      <w:r w:rsidRPr="00BC2D93">
        <w:rPr>
          <w:rStyle w:val="bumpedfont15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3.</w:t>
      </w:r>
      <w:r w:rsidR="00D51DFA" w:rsidRPr="00BC2D93">
        <w:rPr>
          <w:rStyle w:val="bumpedfont15"/>
        </w:rPr>
        <w:t>3</w:t>
      </w:r>
      <w:r w:rsidRPr="00BC2D93">
        <w:rPr>
          <w:rStyle w:val="bumpedfont15"/>
        </w:rPr>
        <w:t>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3.</w:t>
      </w:r>
      <w:r w:rsidR="00D51DFA" w:rsidRPr="00BC2D93">
        <w:rPr>
          <w:rStyle w:val="bumpedfont15"/>
        </w:rPr>
        <w:t>3</w:t>
      </w:r>
      <w:r w:rsidRPr="00BC2D93">
        <w:rPr>
          <w:rStyle w:val="bumpedfont15"/>
        </w:rPr>
        <w:t>.4. Возражение должно содержать: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1) наименование Контрольного органа, в который направляется возражение;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2) наименование юридического лица, фамилию, имя и отчество (последнее – </w:t>
      </w:r>
      <w:r w:rsidR="007C6B17">
        <w:rPr>
          <w:rStyle w:val="bumpedfont15"/>
        </w:rPr>
        <w:br/>
      </w:r>
      <w:r w:rsidRPr="00BC2D93">
        <w:rPr>
          <w:rStyle w:val="bumpedfont15"/>
        </w:rPr>
        <w:t xml:space="preserve">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по которым должен быть направлен ответ контролируемому лицу;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3) дату и номер предостережения;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4) доводы, на основании которых контролируемое лицо не согласно с объявленным предостережением;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5) дату получения предостережения контролируемым лицом;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6) личную подпись и дату.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3.</w:t>
      </w:r>
      <w:r w:rsidR="00D51DFA" w:rsidRPr="00BC2D93">
        <w:rPr>
          <w:rStyle w:val="bumpedfont15"/>
        </w:rPr>
        <w:t>3</w:t>
      </w:r>
      <w:r w:rsidRPr="00BC2D93">
        <w:rPr>
          <w:rStyle w:val="bumpedfont15"/>
        </w:rPr>
        <w:t>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3.</w:t>
      </w:r>
      <w:r w:rsidR="00D51DFA" w:rsidRPr="00BC2D93">
        <w:rPr>
          <w:rStyle w:val="bumpedfont15"/>
        </w:rPr>
        <w:t>3</w:t>
      </w:r>
      <w:r w:rsidRPr="00BC2D93">
        <w:rPr>
          <w:rStyle w:val="bumpedfont15"/>
        </w:rPr>
        <w:t>.6. Контрольный орган</w:t>
      </w:r>
      <w:r w:rsidR="007C6B17">
        <w:rPr>
          <w:rStyle w:val="bumpedfont15"/>
        </w:rPr>
        <w:t xml:space="preserve"> </w:t>
      </w:r>
      <w:r w:rsidRPr="00BC2D93">
        <w:rPr>
          <w:rStyle w:val="bumpedfont15"/>
        </w:rPr>
        <w:t xml:space="preserve">рассматривает возражение в отношении предостережения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в течение пятнадцати рабочих дней со дня его получения.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3.</w:t>
      </w:r>
      <w:r w:rsidR="00D51DFA" w:rsidRPr="00BC2D93">
        <w:rPr>
          <w:rStyle w:val="bumpedfont15"/>
        </w:rPr>
        <w:t>3</w:t>
      </w:r>
      <w:r w:rsidRPr="00BC2D93">
        <w:rPr>
          <w:rStyle w:val="bumpedfont15"/>
        </w:rPr>
        <w:t xml:space="preserve">.7. По результатам рассмотрения возражения Контрольный орган принимает одно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из следующих решений:</w:t>
      </w:r>
    </w:p>
    <w:p w:rsidR="00D51DFA" w:rsidRPr="00BC2D93" w:rsidRDefault="00D51DFA" w:rsidP="008D334B">
      <w:pPr>
        <w:ind w:firstLine="709"/>
        <w:jc w:val="both"/>
      </w:pPr>
      <w:r w:rsidRPr="00BC2D93">
        <w:t xml:space="preserve">1) подготавливает ответ на возражение, с приложением </w:t>
      </w:r>
      <w:r w:rsidRPr="00BC2D93">
        <w:rPr>
          <w:bCs/>
        </w:rPr>
        <w:t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недопустимости нарушения которых объявлено предостережение</w:t>
      </w:r>
      <w:r w:rsidRPr="00BC2D93">
        <w:t>;</w:t>
      </w:r>
    </w:p>
    <w:p w:rsidR="00D51DFA" w:rsidRPr="00BC2D93" w:rsidRDefault="00D51DFA" w:rsidP="008D334B">
      <w:pPr>
        <w:ind w:firstLine="709"/>
        <w:jc w:val="both"/>
        <w:rPr>
          <w:bCs/>
        </w:rPr>
      </w:pPr>
      <w:r w:rsidRPr="00BC2D93">
        <w:t xml:space="preserve">2) </w:t>
      </w:r>
      <w:r w:rsidRPr="00BC2D93">
        <w:rPr>
          <w:bCs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3.</w:t>
      </w:r>
      <w:r w:rsidR="00D51DFA" w:rsidRPr="00BC2D93">
        <w:rPr>
          <w:rStyle w:val="bumpedfont15"/>
        </w:rPr>
        <w:t>3</w:t>
      </w:r>
      <w:r w:rsidRPr="00BC2D93">
        <w:rPr>
          <w:rStyle w:val="bumpedfont15"/>
        </w:rPr>
        <w:t xml:space="preserve">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в отношении предостережения.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3.</w:t>
      </w:r>
      <w:r w:rsidR="00D51DFA" w:rsidRPr="00BC2D93">
        <w:rPr>
          <w:rStyle w:val="bumpedfont15"/>
        </w:rPr>
        <w:t>3</w:t>
      </w:r>
      <w:r w:rsidRPr="00BC2D93">
        <w:rPr>
          <w:rStyle w:val="bumpedfont15"/>
        </w:rPr>
        <w:t>.9. Повторное направление возражения по тем же основаниям не допускается.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3.</w:t>
      </w:r>
      <w:r w:rsidR="00D51DFA" w:rsidRPr="00BC2D93">
        <w:rPr>
          <w:rStyle w:val="bumpedfont15"/>
        </w:rPr>
        <w:t>3</w:t>
      </w:r>
      <w:r w:rsidRPr="00BC2D93">
        <w:rPr>
          <w:rStyle w:val="bumpedfont15"/>
        </w:rPr>
        <w:t xml:space="preserve">.10. Контрольный орган осуществляет учет объявленных им предостережений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8D55F5" w:rsidRPr="00BC2D93" w:rsidRDefault="008D55F5" w:rsidP="008D334B">
      <w:pPr>
        <w:pStyle w:val="s4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3.</w:t>
      </w:r>
      <w:r w:rsidR="00D51DFA" w:rsidRPr="00BC2D93">
        <w:rPr>
          <w:rStyle w:val="bumpedfont15"/>
        </w:rPr>
        <w:t>4</w:t>
      </w:r>
      <w:r w:rsidRPr="00BC2D93">
        <w:rPr>
          <w:rStyle w:val="bumpedfont15"/>
        </w:rPr>
        <w:t>. Консультирование</w:t>
      </w:r>
      <w:r w:rsidR="007C6B17">
        <w:rPr>
          <w:rStyle w:val="bumpedfont15"/>
        </w:rPr>
        <w:t>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lastRenderedPageBreak/>
        <w:t>3.</w:t>
      </w:r>
      <w:r w:rsidR="00D51DFA" w:rsidRPr="00BC2D93">
        <w:rPr>
          <w:rStyle w:val="bumpedfont15"/>
        </w:rPr>
        <w:t>4</w:t>
      </w:r>
      <w:r w:rsidRPr="00BC2D93">
        <w:rPr>
          <w:rStyle w:val="bumpedfont15"/>
        </w:rPr>
        <w:t>.1.</w:t>
      </w:r>
      <w:r w:rsidR="00D903E4" w:rsidRPr="00BC2D93">
        <w:rPr>
          <w:rStyle w:val="bumpedfont15"/>
        </w:rPr>
        <w:t> </w:t>
      </w:r>
      <w:r w:rsidRPr="00BC2D93">
        <w:rPr>
          <w:rStyle w:val="bumpedfont15"/>
        </w:rPr>
        <w:t xml:space="preserve">Консультирование контролируемых лиц и их представителей осуществляется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по вопросам, связанным с организацией и осуществлением муниципального контроля:</w:t>
      </w:r>
    </w:p>
    <w:p w:rsidR="008D55F5" w:rsidRPr="00BC2D93" w:rsidRDefault="008D55F5" w:rsidP="008D334B">
      <w:pPr>
        <w:pStyle w:val="s32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1) порядка проведения контрольных мероприятий;</w:t>
      </w:r>
    </w:p>
    <w:p w:rsidR="008D55F5" w:rsidRPr="00BC2D93" w:rsidRDefault="008D55F5" w:rsidP="008D334B">
      <w:pPr>
        <w:pStyle w:val="s32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2) периодичности проведения контрольных мероприятий;</w:t>
      </w:r>
    </w:p>
    <w:p w:rsidR="008D55F5" w:rsidRPr="00BC2D93" w:rsidRDefault="008D55F5" w:rsidP="008D334B">
      <w:pPr>
        <w:pStyle w:val="s32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3) порядка принятия решений по итогам контрольных мероприятий;</w:t>
      </w:r>
    </w:p>
    <w:p w:rsidR="008D55F5" w:rsidRPr="00BC2D93" w:rsidRDefault="008D55F5" w:rsidP="008D334B">
      <w:pPr>
        <w:pStyle w:val="s32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4) порядка обжалования решений Контрольного органа.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3.</w:t>
      </w:r>
      <w:r w:rsidR="00D51DFA" w:rsidRPr="00BC2D93">
        <w:rPr>
          <w:rStyle w:val="bumpedfont15"/>
        </w:rPr>
        <w:t>4</w:t>
      </w:r>
      <w:r w:rsidRPr="00BC2D93">
        <w:rPr>
          <w:rStyle w:val="bumpedfont15"/>
        </w:rPr>
        <w:t>.2. Инспекторы осуществляют консультирование контролируемых лиц и их представителей: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1) в виде устных разъяснений по телефону, посредством видео-конференц-связи,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на личном приеме либо в ходе проведения профилактического мероприятия, контрольного мероприятия;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3.</w:t>
      </w:r>
      <w:r w:rsidR="00A50F92" w:rsidRPr="00BC2D93">
        <w:rPr>
          <w:rStyle w:val="bumpedfont15"/>
        </w:rPr>
        <w:t>4</w:t>
      </w:r>
      <w:r w:rsidRPr="00BC2D93">
        <w:rPr>
          <w:rStyle w:val="bumpedfont15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Время разговора по телефону не должно превышать 10 минут.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3.</w:t>
      </w:r>
      <w:r w:rsidR="00A50F92" w:rsidRPr="00BC2D93">
        <w:rPr>
          <w:rStyle w:val="bumpedfont15"/>
        </w:rPr>
        <w:t>4</w:t>
      </w:r>
      <w:r w:rsidRPr="00BC2D93">
        <w:rPr>
          <w:rStyle w:val="bumpedfont15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8C4388" w:rsidRPr="00BC2D93" w:rsidRDefault="008D55F5" w:rsidP="008D334B">
      <w:pPr>
        <w:pStyle w:val="s15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>3.</w:t>
      </w:r>
      <w:r w:rsidR="00A50F92" w:rsidRPr="00BC2D93">
        <w:rPr>
          <w:rStyle w:val="bumpedfont15"/>
        </w:rPr>
        <w:t>4</w:t>
      </w:r>
      <w:r w:rsidRPr="00BC2D93">
        <w:rPr>
          <w:rStyle w:val="bumpedfont15"/>
        </w:rPr>
        <w:t xml:space="preserve">.5. </w:t>
      </w:r>
      <w:r w:rsidR="008C4388" w:rsidRPr="00BC2D93">
        <w:rPr>
          <w:rStyle w:val="bumpedfont15"/>
        </w:rPr>
        <w:t>Письменное консультирование контролируемых</w:t>
      </w:r>
      <w:r w:rsidR="007C6B17">
        <w:rPr>
          <w:rStyle w:val="bumpedfont15"/>
        </w:rPr>
        <w:t xml:space="preserve"> </w:t>
      </w:r>
      <w:r w:rsidR="008C4388" w:rsidRPr="00BC2D93">
        <w:rPr>
          <w:rStyle w:val="bumpedfont15"/>
        </w:rPr>
        <w:t>лиц и их представителей осуществляется по порядку обжалования решений Контрольного органа.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3.</w:t>
      </w:r>
      <w:r w:rsidR="00A50F92" w:rsidRPr="00BC2D93">
        <w:rPr>
          <w:rStyle w:val="bumpedfont15"/>
        </w:rPr>
        <w:t>4</w:t>
      </w:r>
      <w:r w:rsidRPr="00BC2D93">
        <w:rPr>
          <w:rStyle w:val="bumpedfont15"/>
        </w:rPr>
        <w:t>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:rsidR="00A50F92" w:rsidRPr="00BC2D93" w:rsidRDefault="008D55F5" w:rsidP="008D334B">
      <w:pPr>
        <w:pStyle w:val="s15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>3.</w:t>
      </w:r>
      <w:r w:rsidR="00A50F92" w:rsidRPr="00BC2D93">
        <w:rPr>
          <w:rStyle w:val="bumpedfont15"/>
        </w:rPr>
        <w:t>4</w:t>
      </w:r>
      <w:r w:rsidRPr="00BC2D93">
        <w:rPr>
          <w:rStyle w:val="bumpedfont15"/>
        </w:rPr>
        <w:t>.7. Контрольный орган осуществляет учет проведенных консультирований.</w:t>
      </w:r>
      <w:r w:rsidR="00A50F92" w:rsidRPr="00BC2D93">
        <w:rPr>
          <w:rStyle w:val="bumpedfont15"/>
        </w:rPr>
        <w:t xml:space="preserve"> </w:t>
      </w:r>
    </w:p>
    <w:p w:rsidR="00A50F92" w:rsidRPr="00BC2D93" w:rsidRDefault="00A50F92" w:rsidP="008D334B">
      <w:pPr>
        <w:pStyle w:val="s15"/>
        <w:spacing w:before="0" w:beforeAutospacing="0" w:after="0" w:afterAutospacing="0"/>
        <w:ind w:firstLine="709"/>
        <w:jc w:val="both"/>
        <w:rPr>
          <w:rStyle w:val="bumpedfont15"/>
        </w:rPr>
      </w:pPr>
    </w:p>
    <w:p w:rsidR="008D55F5" w:rsidRDefault="008D55F5" w:rsidP="007C6B17">
      <w:pPr>
        <w:pStyle w:val="s33"/>
        <w:spacing w:before="0" w:beforeAutospacing="0" w:after="0" w:afterAutospacing="0"/>
        <w:jc w:val="center"/>
        <w:rPr>
          <w:rStyle w:val="bumpedfont15"/>
          <w:b/>
          <w:bCs/>
        </w:rPr>
      </w:pPr>
      <w:r w:rsidRPr="00BC2D93">
        <w:rPr>
          <w:rStyle w:val="bumpedfont15"/>
          <w:b/>
          <w:bCs/>
        </w:rPr>
        <w:t>4. Контрольные мероприятия, проводимые в рамках</w:t>
      </w:r>
      <w:r w:rsidR="007C6B17">
        <w:rPr>
          <w:rStyle w:val="bumpedfont15"/>
          <w:b/>
          <w:bCs/>
        </w:rPr>
        <w:t xml:space="preserve"> </w:t>
      </w:r>
      <w:r w:rsidRPr="00BC2D93">
        <w:rPr>
          <w:rStyle w:val="bumpedfont15"/>
          <w:b/>
          <w:bCs/>
        </w:rPr>
        <w:t>муниципального контроля</w:t>
      </w:r>
    </w:p>
    <w:p w:rsidR="007C6B17" w:rsidRPr="00BC2D93" w:rsidRDefault="007C6B17" w:rsidP="007C6B17">
      <w:pPr>
        <w:pStyle w:val="s33"/>
        <w:spacing w:before="0" w:beforeAutospacing="0" w:after="0" w:afterAutospacing="0"/>
        <w:jc w:val="center"/>
      </w:pPr>
    </w:p>
    <w:p w:rsidR="008D55F5" w:rsidRPr="00BC2D93" w:rsidRDefault="008D55F5" w:rsidP="008D334B">
      <w:pPr>
        <w:pStyle w:val="s4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4.1. Контрольные мероприятия. Общие вопросы</w:t>
      </w:r>
      <w:r w:rsidR="007C6B17">
        <w:rPr>
          <w:rStyle w:val="bumpedfont15"/>
        </w:rPr>
        <w:t>.</w:t>
      </w:r>
    </w:p>
    <w:p w:rsidR="00F6171E" w:rsidRPr="00BC2D93" w:rsidRDefault="00F6171E" w:rsidP="008D334B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D93">
        <w:rPr>
          <w:rFonts w:ascii="Times New Roman" w:hAnsi="Times New Roman"/>
          <w:sz w:val="24"/>
          <w:szCs w:val="24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 w:rsidRPr="00BC2D93">
        <w:rPr>
          <w:rFonts w:ascii="Times New Roman" w:hAnsi="Times New Roman"/>
          <w:b/>
          <w:sz w:val="24"/>
          <w:szCs w:val="24"/>
        </w:rPr>
        <w:t xml:space="preserve"> </w:t>
      </w:r>
      <w:r w:rsidRPr="00BC2D93">
        <w:rPr>
          <w:rFonts w:ascii="Times New Roman" w:hAnsi="Times New Roman"/>
          <w:sz w:val="24"/>
          <w:szCs w:val="24"/>
        </w:rPr>
        <w:t>мероприятий:</w:t>
      </w:r>
    </w:p>
    <w:p w:rsidR="00F6171E" w:rsidRPr="00BC2D93" w:rsidRDefault="00F6171E" w:rsidP="008D334B">
      <w:pPr>
        <w:pStyle w:val="ConsPlusNormal"/>
        <w:ind w:firstLine="709"/>
        <w:jc w:val="both"/>
        <w:rPr>
          <w:szCs w:val="24"/>
        </w:rPr>
      </w:pPr>
      <w:r w:rsidRPr="00BC2D93">
        <w:rPr>
          <w:szCs w:val="24"/>
        </w:rPr>
        <w:t>инспекционный визит, документарная проверка, выездная проверка –</w:t>
      </w:r>
      <w:r w:rsidR="007C6B17">
        <w:rPr>
          <w:szCs w:val="24"/>
        </w:rPr>
        <w:t xml:space="preserve"> </w:t>
      </w:r>
      <w:r w:rsidR="007C6B17">
        <w:rPr>
          <w:szCs w:val="24"/>
        </w:rPr>
        <w:br/>
      </w:r>
      <w:r w:rsidRPr="00BC2D93">
        <w:rPr>
          <w:szCs w:val="24"/>
        </w:rPr>
        <w:t>при взаимодействии с контролируемыми лицами;</w:t>
      </w:r>
    </w:p>
    <w:p w:rsidR="00F6171E" w:rsidRPr="00BC2D93" w:rsidRDefault="00F6171E" w:rsidP="008D334B">
      <w:pPr>
        <w:pStyle w:val="ConsPlusNormal"/>
        <w:ind w:firstLine="709"/>
        <w:jc w:val="both"/>
        <w:rPr>
          <w:szCs w:val="24"/>
        </w:rPr>
      </w:pPr>
      <w:r w:rsidRPr="00BC2D93">
        <w:rPr>
          <w:szCs w:val="24"/>
        </w:rPr>
        <w:t xml:space="preserve">наблюдение за соблюдением обязательных требований, выездное обследование – </w:t>
      </w:r>
      <w:r w:rsidR="007C6B17">
        <w:rPr>
          <w:szCs w:val="24"/>
        </w:rPr>
        <w:br/>
      </w:r>
      <w:r w:rsidRPr="00BC2D93">
        <w:rPr>
          <w:szCs w:val="24"/>
        </w:rPr>
        <w:t>без взаимодействия с контролируемыми лицами.</w:t>
      </w:r>
    </w:p>
    <w:p w:rsidR="00F6171E" w:rsidRPr="00BC2D93" w:rsidRDefault="00F6171E" w:rsidP="008D334B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D93">
        <w:rPr>
          <w:rFonts w:ascii="Times New Roman" w:hAnsi="Times New Roman"/>
          <w:sz w:val="24"/>
          <w:szCs w:val="24"/>
        </w:rPr>
        <w:t>4.1.2. При осуществлении муниципального контроля</w:t>
      </w:r>
      <w:r w:rsidRPr="00BC2D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C2D93">
        <w:rPr>
          <w:rFonts w:ascii="Times New Roman" w:hAnsi="Times New Roman"/>
          <w:sz w:val="24"/>
          <w:szCs w:val="24"/>
        </w:rPr>
        <w:t xml:space="preserve">взаимодействием </w:t>
      </w:r>
      <w:r w:rsidR="007C6B17">
        <w:rPr>
          <w:rFonts w:ascii="Times New Roman" w:hAnsi="Times New Roman"/>
          <w:sz w:val="24"/>
          <w:szCs w:val="24"/>
          <w:lang w:val="ru-RU"/>
        </w:rPr>
        <w:br/>
      </w:r>
      <w:r w:rsidRPr="00BC2D93">
        <w:rPr>
          <w:rFonts w:ascii="Times New Roman" w:hAnsi="Times New Roman"/>
          <w:sz w:val="24"/>
          <w:szCs w:val="24"/>
        </w:rPr>
        <w:t xml:space="preserve">с контролируемыми лицами являются: </w:t>
      </w:r>
    </w:p>
    <w:p w:rsidR="00F6171E" w:rsidRPr="00BC2D93" w:rsidRDefault="00F6171E" w:rsidP="008D334B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C2D93">
        <w:rPr>
          <w:rFonts w:ascii="Times New Roman" w:hAnsi="Times New Roman"/>
          <w:sz w:val="24"/>
          <w:szCs w:val="24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F6171E" w:rsidRPr="00BC2D93" w:rsidRDefault="00F6171E" w:rsidP="008D334B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D93">
        <w:rPr>
          <w:rFonts w:ascii="Times New Roman" w:hAnsi="Times New Roman"/>
          <w:sz w:val="24"/>
          <w:szCs w:val="24"/>
        </w:rPr>
        <w:t xml:space="preserve">запрос документов, иных материалов; </w:t>
      </w:r>
    </w:p>
    <w:p w:rsidR="00F6171E" w:rsidRPr="00BC2D93" w:rsidRDefault="00F6171E" w:rsidP="008D334B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D93">
        <w:rPr>
          <w:rFonts w:ascii="Times New Roman" w:hAnsi="Times New Roman"/>
          <w:sz w:val="24"/>
          <w:szCs w:val="24"/>
        </w:rPr>
        <w:t xml:space="preserve">присутствие инспектора в месте осуществления деятельности контролируемого лица </w:t>
      </w:r>
      <w:r w:rsidR="007C6B17">
        <w:rPr>
          <w:rFonts w:ascii="Times New Roman" w:hAnsi="Times New Roman"/>
          <w:sz w:val="24"/>
          <w:szCs w:val="24"/>
          <w:lang w:val="ru-RU"/>
        </w:rPr>
        <w:br/>
      </w:r>
      <w:r w:rsidRPr="00BC2D93">
        <w:rPr>
          <w:rFonts w:ascii="Times New Roman" w:hAnsi="Times New Roman"/>
          <w:sz w:val="24"/>
          <w:szCs w:val="24"/>
        </w:rPr>
        <w:t xml:space="preserve">(за исключением случаев присутствия инспектора на общедоступных производственных объектах). </w:t>
      </w:r>
    </w:p>
    <w:p w:rsidR="00F6171E" w:rsidRPr="00BC2D93" w:rsidRDefault="00F6171E" w:rsidP="008D334B">
      <w:pPr>
        <w:autoSpaceDE w:val="0"/>
        <w:autoSpaceDN w:val="0"/>
        <w:adjustRightInd w:val="0"/>
        <w:ind w:firstLine="709"/>
        <w:jc w:val="both"/>
      </w:pPr>
      <w:r w:rsidRPr="00BC2D93">
        <w:t xml:space="preserve">4.1.3. Контрольные </w:t>
      </w:r>
      <w:r w:rsidR="007C6B17">
        <w:t>мероприятия, осуществляемые при</w:t>
      </w:r>
      <w:r w:rsidRPr="00BC2D93">
        <w:rPr>
          <w:lang w:eastAsia="en-US"/>
        </w:rPr>
        <w:t xml:space="preserve"> взаимодействии </w:t>
      </w:r>
      <w:r w:rsidR="007C6B17">
        <w:rPr>
          <w:lang w:eastAsia="en-US"/>
        </w:rPr>
        <w:br/>
      </w:r>
      <w:r w:rsidRPr="00BC2D93">
        <w:rPr>
          <w:lang w:eastAsia="en-US"/>
        </w:rPr>
        <w:t xml:space="preserve">с контролируемым лицом, </w:t>
      </w:r>
      <w:r w:rsidRPr="00BC2D93">
        <w:t>проводятся Контрольным органом по следующим основаниям:</w:t>
      </w:r>
    </w:p>
    <w:p w:rsidR="00F6171E" w:rsidRPr="00BC2D93" w:rsidRDefault="00F6171E" w:rsidP="008D334B">
      <w:pPr>
        <w:tabs>
          <w:tab w:val="left" w:pos="1134"/>
        </w:tabs>
        <w:ind w:firstLine="709"/>
        <w:jc w:val="both"/>
      </w:pPr>
      <w:r w:rsidRPr="00BC2D93">
        <w:t xml:space="preserve">1) наличие у Контрольного органа сведений о причинении вреда (ущерба) или </w:t>
      </w:r>
      <w:r w:rsidR="005266E9">
        <w:br/>
      </w:r>
      <w:r w:rsidRPr="00BC2D93">
        <w:t>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F6171E" w:rsidRPr="00BC2D93" w:rsidRDefault="00F6171E" w:rsidP="008D334B">
      <w:pPr>
        <w:tabs>
          <w:tab w:val="left" w:pos="1134"/>
        </w:tabs>
        <w:ind w:firstLine="709"/>
        <w:jc w:val="both"/>
      </w:pPr>
      <w:r w:rsidRPr="00BC2D93">
        <w:t>2) наступление сроков проведения контрольных мероприятий, включенных в план проведения контрольных мероприятий;</w:t>
      </w:r>
    </w:p>
    <w:p w:rsidR="00F6171E" w:rsidRPr="00BC2D93" w:rsidRDefault="00F6171E" w:rsidP="008D334B">
      <w:pPr>
        <w:tabs>
          <w:tab w:val="left" w:pos="1134"/>
        </w:tabs>
        <w:ind w:firstLine="709"/>
        <w:jc w:val="both"/>
      </w:pPr>
      <w:r w:rsidRPr="00BC2D93">
        <w:lastRenderedPageBreak/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6171E" w:rsidRPr="00BC2D93" w:rsidRDefault="00F6171E" w:rsidP="008D334B">
      <w:pPr>
        <w:tabs>
          <w:tab w:val="left" w:pos="1134"/>
        </w:tabs>
        <w:ind w:firstLine="709"/>
        <w:jc w:val="both"/>
      </w:pPr>
      <w:r w:rsidRPr="00BC2D93">
        <w:t xml:space="preserve">4) требование прокурора о проведении контрольного мероприятия в рамках надзора </w:t>
      </w:r>
      <w:r w:rsidR="007C6B17">
        <w:br/>
      </w:r>
      <w:r w:rsidRPr="00BC2D93">
        <w:t xml:space="preserve">за исполнением законов, соблюдением прав и свобод человека и гражданина </w:t>
      </w:r>
      <w:r w:rsidR="005266E9">
        <w:br/>
      </w:r>
      <w:r w:rsidRPr="00BC2D93">
        <w:t>по поступившим в органы прокуратуры материалам и обращениям;</w:t>
      </w:r>
    </w:p>
    <w:p w:rsidR="00F6171E" w:rsidRPr="00BC2D93" w:rsidRDefault="00F6171E" w:rsidP="008D334B">
      <w:pPr>
        <w:tabs>
          <w:tab w:val="left" w:pos="1134"/>
        </w:tabs>
        <w:ind w:firstLine="709"/>
        <w:jc w:val="both"/>
      </w:pPr>
      <w:r w:rsidRPr="00BC2D93"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9" w:history="1">
        <w:r w:rsidRPr="00BC2D93">
          <w:t xml:space="preserve">частью 1 </w:t>
        </w:r>
        <w:r w:rsidR="007C6B17">
          <w:br/>
        </w:r>
        <w:r w:rsidRPr="00BC2D93">
          <w:t>статьи 95</w:t>
        </w:r>
      </w:hyperlink>
      <w:r w:rsidRPr="00BC2D93">
        <w:t xml:space="preserve"> Федерального закона.</w:t>
      </w:r>
    </w:p>
    <w:p w:rsidR="00F6171E" w:rsidRPr="00BC2D93" w:rsidRDefault="00F6171E" w:rsidP="008D334B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D93">
        <w:rPr>
          <w:rFonts w:ascii="Times New Roman" w:hAnsi="Times New Roman"/>
          <w:sz w:val="24"/>
          <w:szCs w:val="24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F6171E" w:rsidRPr="00BC2D93" w:rsidRDefault="00F6171E" w:rsidP="008D334B">
      <w:pPr>
        <w:ind w:firstLine="709"/>
        <w:jc w:val="both"/>
      </w:pPr>
      <w:r w:rsidRPr="00BC2D93">
        <w:t xml:space="preserve">4.1.4.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</w:t>
      </w:r>
      <w:r w:rsidR="005266E9">
        <w:br/>
      </w:r>
      <w:r w:rsidRPr="00BC2D93">
        <w:t xml:space="preserve">в котором указываются сведения, предусмотренные частью 1 статьи 64 Федерального закона. </w:t>
      </w:r>
    </w:p>
    <w:p w:rsidR="00F6171E" w:rsidRPr="00BC2D93" w:rsidRDefault="00F6171E" w:rsidP="008D334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93">
        <w:rPr>
          <w:rFonts w:ascii="Times New Roman" w:hAnsi="Times New Roman" w:cs="Times New Roman"/>
          <w:sz w:val="24"/>
          <w:szCs w:val="24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F6171E" w:rsidRPr="00BC2D93" w:rsidRDefault="00F6171E" w:rsidP="008D334B">
      <w:pPr>
        <w:tabs>
          <w:tab w:val="left" w:pos="1134"/>
        </w:tabs>
        <w:ind w:firstLine="709"/>
        <w:jc w:val="both"/>
      </w:pPr>
      <w:r w:rsidRPr="00BC2D93">
        <w:t>4.1.</w:t>
      </w:r>
      <w:r w:rsidR="00A50F92" w:rsidRPr="00BC2D93">
        <w:t>5</w:t>
      </w:r>
      <w:r w:rsidRPr="00BC2D93">
        <w:t>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F6171E" w:rsidRPr="00BC2D93" w:rsidRDefault="00F6171E" w:rsidP="008D334B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D93">
        <w:rPr>
          <w:rFonts w:ascii="Times New Roman" w:hAnsi="Times New Roman"/>
          <w:sz w:val="24"/>
          <w:szCs w:val="24"/>
        </w:rPr>
        <w:t xml:space="preserve"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</w:t>
      </w:r>
      <w:r w:rsidR="007C6B17">
        <w:rPr>
          <w:rFonts w:ascii="Times New Roman" w:hAnsi="Times New Roman"/>
          <w:sz w:val="24"/>
          <w:szCs w:val="24"/>
          <w:lang w:val="ru-RU"/>
        </w:rPr>
        <w:br/>
      </w:r>
      <w:r w:rsidRPr="00BC2D93">
        <w:rPr>
          <w:rFonts w:ascii="Times New Roman" w:hAnsi="Times New Roman"/>
          <w:sz w:val="24"/>
          <w:szCs w:val="24"/>
        </w:rPr>
        <w:t>и включенных в реестр экспертов, экспертных организаций, привлекаемых к проведению контрольных мероприятий.</w:t>
      </w:r>
    </w:p>
    <w:p w:rsidR="00F6171E" w:rsidRPr="00BC2D93" w:rsidRDefault="00F6171E" w:rsidP="008D334B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D93">
        <w:rPr>
          <w:rFonts w:ascii="Times New Roman" w:hAnsi="Times New Roman"/>
          <w:sz w:val="24"/>
          <w:szCs w:val="24"/>
        </w:rPr>
        <w:t>4.1.</w:t>
      </w:r>
      <w:r w:rsidR="00A50F92" w:rsidRPr="00BC2D93">
        <w:rPr>
          <w:rFonts w:ascii="Times New Roman" w:hAnsi="Times New Roman"/>
          <w:sz w:val="24"/>
          <w:szCs w:val="24"/>
        </w:rPr>
        <w:t>6</w:t>
      </w:r>
      <w:r w:rsidRPr="00BC2D93">
        <w:rPr>
          <w:rFonts w:ascii="Times New Roman" w:hAnsi="Times New Roman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F6171E" w:rsidRPr="00BC2D93" w:rsidRDefault="00F6171E" w:rsidP="008D334B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2D93">
        <w:rPr>
          <w:rFonts w:ascii="Times New Roman" w:hAnsi="Times New Roman"/>
          <w:sz w:val="24"/>
          <w:szCs w:val="24"/>
        </w:rPr>
        <w:t>В случае</w:t>
      </w:r>
      <w:r w:rsidR="007C6B17">
        <w:rPr>
          <w:rFonts w:ascii="Times New Roman" w:hAnsi="Times New Roman"/>
          <w:sz w:val="24"/>
          <w:szCs w:val="24"/>
          <w:lang w:val="ru-RU"/>
        </w:rPr>
        <w:t>,</w:t>
      </w:r>
      <w:r w:rsidRPr="00BC2D93">
        <w:rPr>
          <w:rFonts w:ascii="Times New Roman" w:hAnsi="Times New Roman"/>
          <w:sz w:val="24"/>
          <w:szCs w:val="24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F6171E" w:rsidRPr="00BC2D93" w:rsidRDefault="00F6171E" w:rsidP="008D334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93">
        <w:rPr>
          <w:rFonts w:ascii="Times New Roman" w:hAnsi="Times New Roman" w:cs="Times New Roman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F6171E" w:rsidRPr="00BC2D93" w:rsidRDefault="00F6171E" w:rsidP="008D334B">
      <w:pPr>
        <w:pStyle w:val="ConsPlusNormal"/>
        <w:ind w:firstLine="709"/>
        <w:jc w:val="both"/>
        <w:rPr>
          <w:szCs w:val="24"/>
        </w:rPr>
      </w:pPr>
      <w:r w:rsidRPr="00BC2D93">
        <w:rPr>
          <w:szCs w:val="24"/>
        </w:rPr>
        <w:t>4.1.</w:t>
      </w:r>
      <w:r w:rsidR="00A50F92" w:rsidRPr="00BC2D93">
        <w:rPr>
          <w:szCs w:val="24"/>
        </w:rPr>
        <w:t>7</w:t>
      </w:r>
      <w:r w:rsidRPr="00BC2D93">
        <w:rPr>
          <w:szCs w:val="24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F6171E" w:rsidRPr="00BC2D93" w:rsidRDefault="00F6171E" w:rsidP="008D334B">
      <w:pPr>
        <w:pStyle w:val="ConsPlusNormal"/>
        <w:ind w:firstLine="709"/>
        <w:jc w:val="both"/>
        <w:rPr>
          <w:szCs w:val="24"/>
        </w:rPr>
      </w:pPr>
      <w:r w:rsidRPr="00BC2D93">
        <w:rPr>
          <w:szCs w:val="24"/>
        </w:rPr>
        <w:t>Заполненные при проведении контрольного мероприятия проверочные листы должны быть приобщены к акту.</w:t>
      </w:r>
    </w:p>
    <w:p w:rsidR="00F6171E" w:rsidRPr="00BC2D93" w:rsidRDefault="00F6171E" w:rsidP="008D334B">
      <w:pPr>
        <w:pStyle w:val="ConsPlusNormal"/>
        <w:ind w:firstLine="709"/>
        <w:jc w:val="both"/>
        <w:rPr>
          <w:szCs w:val="24"/>
        </w:rPr>
      </w:pPr>
      <w:r w:rsidRPr="00BC2D93">
        <w:rPr>
          <w:szCs w:val="24"/>
        </w:rPr>
        <w:t>4.1.</w:t>
      </w:r>
      <w:r w:rsidR="00A50F92" w:rsidRPr="00BC2D93">
        <w:rPr>
          <w:szCs w:val="24"/>
        </w:rPr>
        <w:t>8</w:t>
      </w:r>
      <w:r w:rsidRPr="00BC2D93">
        <w:rPr>
          <w:szCs w:val="24"/>
        </w:rPr>
        <w:t xml:space="preserve">. Оформление акта производится по месту проведения контрольного мероприятия </w:t>
      </w:r>
      <w:r w:rsidR="007C6B17">
        <w:rPr>
          <w:szCs w:val="24"/>
        </w:rPr>
        <w:br/>
      </w:r>
      <w:r w:rsidRPr="00BC2D93">
        <w:rPr>
          <w:szCs w:val="24"/>
        </w:rPr>
        <w:t xml:space="preserve">в день окончания проведения такого мероприятия, если иной порядок оформления акта </w:t>
      </w:r>
      <w:r w:rsidR="007C6B17">
        <w:rPr>
          <w:szCs w:val="24"/>
        </w:rPr>
        <w:br/>
      </w:r>
      <w:r w:rsidRPr="00BC2D93">
        <w:rPr>
          <w:szCs w:val="24"/>
        </w:rPr>
        <w:t xml:space="preserve">не установлен Правительством Российской Федерации. </w:t>
      </w:r>
    </w:p>
    <w:p w:rsidR="00F6171E" w:rsidRPr="00BC2D93" w:rsidRDefault="00F6171E" w:rsidP="008D334B">
      <w:pPr>
        <w:pStyle w:val="ConsPlusNormal"/>
        <w:ind w:firstLine="709"/>
        <w:jc w:val="both"/>
        <w:rPr>
          <w:szCs w:val="24"/>
        </w:rPr>
      </w:pPr>
      <w:r w:rsidRPr="00BC2D93">
        <w:rPr>
          <w:szCs w:val="24"/>
        </w:rPr>
        <w:t>4.1.</w:t>
      </w:r>
      <w:r w:rsidR="00A50F92" w:rsidRPr="00BC2D93">
        <w:rPr>
          <w:szCs w:val="24"/>
        </w:rPr>
        <w:t>9</w:t>
      </w:r>
      <w:r w:rsidRPr="00BC2D93">
        <w:rPr>
          <w:szCs w:val="24"/>
        </w:rPr>
        <w:t xml:space="preserve">. Результаты контрольного мероприятия, содержащие информацию, составляющую государственную, коммерческую, служебную, иную тайну, оформляются </w:t>
      </w:r>
      <w:r w:rsidR="005266E9">
        <w:rPr>
          <w:szCs w:val="24"/>
        </w:rPr>
        <w:br/>
      </w:r>
      <w:r w:rsidRPr="00BC2D93">
        <w:rPr>
          <w:szCs w:val="24"/>
        </w:rPr>
        <w:t>с соблюдением требований, предусмотренных законодательством Российской Федерации.</w:t>
      </w:r>
    </w:p>
    <w:p w:rsidR="00F6171E" w:rsidRPr="00BC2D93" w:rsidRDefault="00F6171E" w:rsidP="008D334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93">
        <w:rPr>
          <w:rFonts w:ascii="Times New Roman" w:hAnsi="Times New Roman" w:cs="Times New Roman"/>
          <w:sz w:val="24"/>
          <w:szCs w:val="24"/>
        </w:rPr>
        <w:t>4.1.1</w:t>
      </w:r>
      <w:r w:rsidR="00A50F92" w:rsidRPr="00BC2D93">
        <w:rPr>
          <w:rFonts w:ascii="Times New Roman" w:hAnsi="Times New Roman" w:cs="Times New Roman"/>
          <w:sz w:val="24"/>
          <w:szCs w:val="24"/>
        </w:rPr>
        <w:t>0</w:t>
      </w:r>
      <w:r w:rsidRPr="00BC2D93">
        <w:rPr>
          <w:rFonts w:ascii="Times New Roman" w:hAnsi="Times New Roman" w:cs="Times New Roman"/>
          <w:sz w:val="24"/>
          <w:szCs w:val="24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8D55F5" w:rsidRPr="00BC2D93" w:rsidRDefault="008D55F5" w:rsidP="007C6B17">
      <w:pPr>
        <w:pStyle w:val="s24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lastRenderedPageBreak/>
        <w:t>4.2. Меры, принимаемые Контрольным органом по результатам контрольных мероприятий</w:t>
      </w:r>
      <w:r w:rsidR="007C6B17">
        <w:rPr>
          <w:rStyle w:val="bumpedfont15"/>
        </w:rPr>
        <w:t>.</w:t>
      </w:r>
      <w:r w:rsidRPr="00BC2D93">
        <w:t> 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4.2.1. Контрольный орган в случае выявления</w:t>
      </w:r>
      <w:r w:rsidR="007C6B17">
        <w:rPr>
          <w:rStyle w:val="bumpedfont15"/>
        </w:rPr>
        <w:t xml:space="preserve"> </w:t>
      </w:r>
      <w:r w:rsidRPr="00BC2D93">
        <w:rPr>
          <w:rStyle w:val="bumpedfont15"/>
        </w:rPr>
        <w:t>при проведении контрольного мероприятия</w:t>
      </w:r>
      <w:r w:rsidR="007C6B17">
        <w:rPr>
          <w:rStyle w:val="bumpedfont15"/>
        </w:rPr>
        <w:t xml:space="preserve"> </w:t>
      </w:r>
      <w:r w:rsidRPr="00BC2D93">
        <w:rPr>
          <w:rStyle w:val="bumpedfont15"/>
        </w:rPr>
        <w:t>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1) выдать после оформления акта контрольного мероприятия контролируемому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</w:t>
      </w:r>
      <w:r w:rsidR="007C6B17">
        <w:rPr>
          <w:rStyle w:val="bumpedfont15"/>
        </w:rPr>
        <w:br/>
      </w:r>
      <w:r w:rsidRPr="00BC2D93">
        <w:rPr>
          <w:rStyle w:val="bumpedfont15"/>
        </w:rPr>
        <w:t xml:space="preserve">(при проведении документарной проверки предписание направляется контролируемому лицу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не позднее пяти рабочих дней после окон</w:t>
      </w:r>
      <w:r w:rsidR="005266E9">
        <w:rPr>
          <w:rStyle w:val="bumpedfont15"/>
        </w:rPr>
        <w:t>чания документарной проверки) и</w:t>
      </w:r>
      <w:r w:rsidRPr="00BC2D93">
        <w:rPr>
          <w:rStyle w:val="bumpedfont15"/>
        </w:rPr>
        <w:t xml:space="preserve">(или) </w:t>
      </w:r>
      <w:r w:rsidR="005266E9">
        <w:rPr>
          <w:rStyle w:val="bumpedfont15"/>
        </w:rPr>
        <w:br/>
      </w:r>
      <w:r w:rsidRPr="00BC2D93">
        <w:rPr>
          <w:rStyle w:val="bumpedfont15"/>
        </w:rPr>
        <w:t>о проведении мероприятий по предотвращению причинения вреда (ущерба) охраняемым законом ценностям, а</w:t>
      </w:r>
      <w:r w:rsidR="00D903E4" w:rsidRPr="00BC2D93">
        <w:rPr>
          <w:rStyle w:val="bumpedfont15"/>
        </w:rPr>
        <w:t xml:space="preserve"> </w:t>
      </w:r>
      <w:r w:rsidRPr="00BC2D93">
        <w:rPr>
          <w:rStyle w:val="bumpedfont15"/>
        </w:rPr>
        <w:t xml:space="preserve">также других мероприятий, предусмотренных федеральным законом </w:t>
      </w:r>
      <w:r w:rsidR="005266E9">
        <w:rPr>
          <w:rStyle w:val="bumpedfont15"/>
        </w:rPr>
        <w:br/>
      </w:r>
      <w:r w:rsidRPr="00BC2D93">
        <w:rPr>
          <w:rStyle w:val="bumpedfont15"/>
        </w:rPr>
        <w:t>о виде контроля;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</w:t>
      </w:r>
      <w:r w:rsidR="005266E9">
        <w:rPr>
          <w:rStyle w:val="bumpedfont15"/>
        </w:rPr>
        <w:br/>
      </w:r>
      <w:r w:rsidRPr="00BC2D93">
        <w:rPr>
          <w:rStyle w:val="bumpedfont15"/>
        </w:rPr>
        <w:t>о запрете эксплуатации объектов муниципального контроля</w:t>
      </w:r>
      <w:r w:rsidR="00D903E4" w:rsidRPr="00BC2D93">
        <w:rPr>
          <w:rStyle w:val="bumpedfont15"/>
        </w:rPr>
        <w:t xml:space="preserve"> </w:t>
      </w:r>
      <w:r w:rsidRPr="00BC2D93">
        <w:rPr>
          <w:rStyle w:val="bumpedfont15"/>
        </w:rPr>
        <w:t>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</w:t>
      </w:r>
      <w:r w:rsidR="005266E9">
        <w:rPr>
          <w:rStyle w:val="bumpedfont15"/>
        </w:rPr>
        <w:t xml:space="preserve">ям и способах ее предотвращения </w:t>
      </w:r>
      <w:r w:rsidR="005266E9">
        <w:rPr>
          <w:rStyle w:val="bumpedfont15"/>
        </w:rPr>
        <w:br/>
      </w:r>
      <w:r w:rsidRPr="00BC2D93">
        <w:rPr>
          <w:rStyle w:val="bumpedfont15"/>
        </w:rPr>
        <w:t>в случае, если</w:t>
      </w:r>
      <w:r w:rsidR="007C6B17">
        <w:rPr>
          <w:rStyle w:val="bumpedfont15"/>
        </w:rPr>
        <w:t xml:space="preserve"> </w:t>
      </w:r>
      <w:r w:rsidRPr="00BC2D93">
        <w:rPr>
          <w:rStyle w:val="bumpedfont15"/>
        </w:rPr>
        <w:t>при проведении контрольного мероприятия установлено, что деятельность гражданина, организации, владеющих 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3) при выявлении в ходе контрольного мероприятия признаков преступления или административного правонарушения направить соответствующую информацию </w:t>
      </w:r>
      <w:r w:rsidR="007C6B17">
        <w:rPr>
          <w:rStyle w:val="bumpedfont15"/>
        </w:rPr>
        <w:br/>
      </w:r>
      <w:r w:rsidRPr="00BC2D93">
        <w:rPr>
          <w:rStyle w:val="bumpedfont15"/>
        </w:rPr>
        <w:t xml:space="preserve">в государственный орган в соответствии со своей компетенцией или при наличии соответствующих полномочий принять меры по привлечению виновных лиц </w:t>
      </w:r>
      <w:r w:rsidR="005266E9">
        <w:rPr>
          <w:rStyle w:val="bumpedfont15"/>
        </w:rPr>
        <w:br/>
      </w:r>
      <w:r w:rsidRPr="00BC2D93">
        <w:rPr>
          <w:rStyle w:val="bumpedfont15"/>
        </w:rPr>
        <w:t>к установленной законом ответственности;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4) принять меры по осуществлению контроля за устранением выявленных нарушений обязательных требований, предупреждению нарушений обязательных требований, предотвращению возможного причинения вреда (ущерба) охраняемым законом ценностям,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5) рассмотреть вопрос о выдаче рекомендации по соблюдению обязательных требований, проведении иных мероприятий, направленных на профилактику рисков причинения вреда (ущерба) охраняемым законом ценностям.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4.2.</w:t>
      </w:r>
      <w:r w:rsidR="00A50F92" w:rsidRPr="00BC2D93">
        <w:rPr>
          <w:rStyle w:val="bumpedfont15"/>
        </w:rPr>
        <w:t>3</w:t>
      </w:r>
      <w:r w:rsidRPr="00BC2D93">
        <w:rPr>
          <w:rStyle w:val="bumpedfont15"/>
        </w:rPr>
        <w:t xml:space="preserve">. По истечении срока исполнения контролируемым лицом решения, принятого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4.2.</w:t>
      </w:r>
      <w:r w:rsidR="00A50F92" w:rsidRPr="00BC2D93">
        <w:rPr>
          <w:rStyle w:val="bumpedfont15"/>
        </w:rPr>
        <w:t>4</w:t>
      </w:r>
      <w:r w:rsidRPr="00BC2D93">
        <w:rPr>
          <w:rStyle w:val="bumpedfont15"/>
        </w:rPr>
        <w:t>.</w:t>
      </w:r>
      <w:r w:rsidR="00D903E4" w:rsidRPr="00BC2D93">
        <w:rPr>
          <w:rStyle w:val="bumpedfont15"/>
        </w:rPr>
        <w:t> </w:t>
      </w:r>
      <w:r w:rsidRPr="00BC2D93">
        <w:rPr>
          <w:rStyle w:val="bumpedfont15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4.2.</w:t>
      </w:r>
      <w:r w:rsidR="00A50F92" w:rsidRPr="00BC2D93">
        <w:rPr>
          <w:rStyle w:val="bumpedfont15"/>
        </w:rPr>
        <w:t>5</w:t>
      </w:r>
      <w:r w:rsidRPr="00BC2D93">
        <w:rPr>
          <w:rStyle w:val="bumpedfont15"/>
        </w:rPr>
        <w:t xml:space="preserve">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</w:t>
      </w:r>
      <w:r w:rsidRPr="00BC2D93">
        <w:rPr>
          <w:rStyle w:val="bumpedfont15"/>
        </w:rPr>
        <w:lastRenderedPageBreak/>
        <w:t>орган оценивает исполнение указанного решения путем проведения документарной проверки.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4.2.</w:t>
      </w:r>
      <w:r w:rsidR="00A50F92" w:rsidRPr="00BC2D93">
        <w:rPr>
          <w:rStyle w:val="bumpedfont15"/>
        </w:rPr>
        <w:t>6</w:t>
      </w:r>
      <w:r w:rsidRPr="00BC2D93">
        <w:rPr>
          <w:rStyle w:val="bumpedfont15"/>
        </w:rPr>
        <w:t>. В случае,</w:t>
      </w:r>
      <w:r w:rsidR="007C6B17">
        <w:rPr>
          <w:rStyle w:val="bumpedfont15"/>
        </w:rPr>
        <w:t xml:space="preserve"> </w:t>
      </w:r>
      <w:r w:rsidRPr="00BC2D93">
        <w:rPr>
          <w:rStyle w:val="bumpedfont15"/>
        </w:rPr>
        <w:t>если по итогам проведения контрольного мероприятия, предусмотренного пунктом 4.2.</w:t>
      </w:r>
      <w:r w:rsidR="00DA5259" w:rsidRPr="00BC2D93">
        <w:rPr>
          <w:rStyle w:val="bumpedfont15"/>
        </w:rPr>
        <w:t>5.</w:t>
      </w:r>
      <w:r w:rsidRPr="00BC2D93">
        <w:rPr>
          <w:rStyle w:val="bumpedfont15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:rsidR="008D55F5" w:rsidRPr="00BC2D93" w:rsidRDefault="008D55F5" w:rsidP="008D334B">
      <w:pPr>
        <w:pStyle w:val="s3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о принудительном исполнении предписания, если такая мера предусмотрена законодательством.</w:t>
      </w:r>
    </w:p>
    <w:p w:rsidR="008D55F5" w:rsidRPr="00BC2D93" w:rsidRDefault="008D55F5" w:rsidP="007C6B17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4.3. Плановые контрольные мероприятия</w:t>
      </w:r>
      <w:r w:rsidR="007C6B17">
        <w:rPr>
          <w:rStyle w:val="bumpedfont15"/>
        </w:rPr>
        <w:t>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</w:t>
      </w:r>
      <w:r w:rsidR="005266E9">
        <w:rPr>
          <w:rStyle w:val="bumpedfont15"/>
        </w:rPr>
        <w:br/>
      </w:r>
      <w:r w:rsidRPr="00BC2D93">
        <w:rPr>
          <w:rStyle w:val="bumpedfont15"/>
        </w:rPr>
        <w:t>и подлежащего согласованию с органами прокуратуры. 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4.3.2. Виды, периодичность проведения плановых контрольных мероприятий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в отношении объектов контроля, отнесенных к определенным категориям риска, определяются соразмерно рискам причинения вреда (ущерба).</w:t>
      </w:r>
    </w:p>
    <w:p w:rsidR="008C4388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4.3.3. </w:t>
      </w:r>
      <w:r w:rsidR="008C4388" w:rsidRPr="00BC2D93">
        <w:rPr>
          <w:rStyle w:val="bumpedfont15"/>
        </w:rPr>
        <w:t>Контрольный орган может проводить следующие виды плановых контрольных мероприятий:</w:t>
      </w:r>
    </w:p>
    <w:p w:rsidR="008C4388" w:rsidRPr="00BC2D93" w:rsidRDefault="008C4388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документарная проверка;</w:t>
      </w:r>
    </w:p>
    <w:p w:rsidR="008C4388" w:rsidRPr="00BC2D93" w:rsidRDefault="008C4388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выездная проверка.</w:t>
      </w:r>
    </w:p>
    <w:p w:rsidR="008C4388" w:rsidRPr="00BC2D93" w:rsidRDefault="008C4388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В отношении объектов, относящихся к категории среднего риска, проводятся: выездная проверка.</w:t>
      </w:r>
    </w:p>
    <w:p w:rsidR="008C4388" w:rsidRPr="00BC2D93" w:rsidRDefault="008C4388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В отношении объектов, относящихся к категории умеренного риска, проводятся: документарная проверка.</w:t>
      </w:r>
    </w:p>
    <w:p w:rsidR="00A50F92" w:rsidRPr="00BC2D93" w:rsidRDefault="008D55F5" w:rsidP="008D334B">
      <w:pPr>
        <w:autoSpaceDE w:val="0"/>
        <w:autoSpaceDN w:val="0"/>
        <w:adjustRightInd w:val="0"/>
        <w:ind w:firstLine="709"/>
        <w:jc w:val="both"/>
      </w:pPr>
      <w:r w:rsidRPr="00BC2D93">
        <w:rPr>
          <w:rStyle w:val="bumpedfont15"/>
        </w:rPr>
        <w:t>4.3.4. </w:t>
      </w:r>
      <w:r w:rsidR="00A50F92" w:rsidRPr="00BC2D93">
        <w:t>Плановые контрольные мероприятия в отношении объектов контроля проводятся со следующей периодичностью:</w:t>
      </w:r>
    </w:p>
    <w:p w:rsidR="00A50F92" w:rsidRPr="00BC2D93" w:rsidRDefault="00A50F92" w:rsidP="008D334B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BC2D93">
        <w:t xml:space="preserve">для категории среднего риска </w:t>
      </w:r>
      <w:r w:rsidR="007C6B17">
        <w:t>–</w:t>
      </w:r>
      <w:r w:rsidRPr="00BC2D93">
        <w:t xml:space="preserve"> один раз в 3 года;</w:t>
      </w:r>
    </w:p>
    <w:p w:rsidR="00A50F92" w:rsidRPr="00BC2D93" w:rsidRDefault="00A50F92" w:rsidP="008D334B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BC2D93">
        <w:t xml:space="preserve">для категории умеренного риска </w:t>
      </w:r>
      <w:r w:rsidR="007C6B17">
        <w:t>–</w:t>
      </w:r>
      <w:r w:rsidRPr="00BC2D93">
        <w:t xml:space="preserve"> один раз в 5 лет;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Плановые контрольные мероприятия в отношении объекта контроля, отнесенного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к категории низкого риска, не проводятся.</w:t>
      </w:r>
    </w:p>
    <w:p w:rsidR="008D55F5" w:rsidRPr="00BC2D93" w:rsidRDefault="008D55F5" w:rsidP="008D334B">
      <w:pPr>
        <w:pStyle w:val="s33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4.4. Внеплановые контрольные мероприятия</w:t>
      </w:r>
      <w:r w:rsidR="007C6B17">
        <w:rPr>
          <w:rStyle w:val="bumpedfont15"/>
        </w:rPr>
        <w:t>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4.4.1. Внеплановые контрольные мероприятия проводятся в виде документарных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и выездных проверок, выездного обследования.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4.4.2. Решение о проведении внепланового контрольного мероприятия принимается </w:t>
      </w:r>
      <w:r w:rsidR="007C6B17">
        <w:rPr>
          <w:rStyle w:val="bumpedfont15"/>
        </w:rPr>
        <w:br/>
      </w:r>
      <w:r w:rsidRPr="00BC2D93">
        <w:rPr>
          <w:rStyle w:val="bumpedfont15"/>
        </w:rPr>
        <w:t>с учетом индикаторов риска нарушения обязательных требований.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4.4.3.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4.4.4. В случае,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8D55F5" w:rsidRPr="00BC2D93" w:rsidRDefault="008D55F5" w:rsidP="008D334B">
      <w:pPr>
        <w:pStyle w:val="s4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4.5. Документарная проверка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4.5.1. 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</w:t>
      </w:r>
      <w:r w:rsidRPr="00BC2D93">
        <w:rPr>
          <w:rStyle w:val="bumpedfont15"/>
        </w:rPr>
        <w:lastRenderedPageBreak/>
        <w:t>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4.5.2. В случае, если достоверность сведений, содержащихся в документах, имеющихся </w:t>
      </w:r>
      <w:r w:rsidR="007C6B17">
        <w:rPr>
          <w:rStyle w:val="bumpedfont15"/>
        </w:rPr>
        <w:br/>
      </w:r>
      <w:r w:rsidRPr="00BC2D93">
        <w:rPr>
          <w:rStyle w:val="bumpedfont15"/>
        </w:rPr>
        <w:t xml:space="preserve">в распоряжении Контрольного органа, вызывает обоснованные сомнения либо эти сведения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4.5.3. Срок проведения документарной проверки не может превышать десять рабочих дней. 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В указанный срок не включается период с момента: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1) направления Контрольным органом контролируемому лицу требования представить необходимые для рассмотрения в ходе документарной проверки документы </w:t>
      </w:r>
      <w:r w:rsidR="005266E9">
        <w:rPr>
          <w:rStyle w:val="bumpedfont15"/>
        </w:rPr>
        <w:br/>
      </w:r>
      <w:r w:rsidRPr="00BC2D93">
        <w:rPr>
          <w:rStyle w:val="bumpedfont15"/>
        </w:rPr>
        <w:t>до момента представления указанных в требовании документов в Контрольный орган;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2) период с момента направления контролируемому лицу информации Контрольного органа: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о выявлении ошибок и (или) противоречий в представленных контролируемым лицом документах;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</w:t>
      </w:r>
      <w:r w:rsidR="007C6B17">
        <w:rPr>
          <w:rStyle w:val="bumpedfont15"/>
        </w:rPr>
        <w:br/>
      </w:r>
      <w:r w:rsidRPr="00BC2D93">
        <w:rPr>
          <w:rStyle w:val="bumpedfont15"/>
        </w:rPr>
        <w:t xml:space="preserve">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в Контрольный орган.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4.5.4. Перечень допустимых контрольных действий</w:t>
      </w:r>
      <w:r w:rsidR="005266E9">
        <w:rPr>
          <w:rStyle w:val="bumpedfont15"/>
        </w:rPr>
        <w:t xml:space="preserve"> </w:t>
      </w:r>
      <w:r w:rsidRPr="00BC2D93">
        <w:rPr>
          <w:rStyle w:val="bumpedfont15"/>
        </w:rPr>
        <w:t>совершаемых</w:t>
      </w:r>
      <w:r w:rsidR="005266E9">
        <w:rPr>
          <w:rStyle w:val="bumpedfont15"/>
        </w:rPr>
        <w:t xml:space="preserve"> </w:t>
      </w:r>
      <w:r w:rsidRPr="00BC2D93">
        <w:rPr>
          <w:rStyle w:val="bumpedfont15"/>
        </w:rPr>
        <w:t>в ходе документарной проверки: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bookmarkStart w:id="1" w:name="_Hlk73716001"/>
      <w:bookmarkEnd w:id="1"/>
      <w:r w:rsidRPr="00BC2D93">
        <w:rPr>
          <w:rStyle w:val="bumpedfont15"/>
        </w:rPr>
        <w:t>1) истребование документов;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2) получение письменных объяснений.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4.5.5. В ходе проведения контрольного мероприятия инспектор вправе предъявить (направить) контролируемому лицу требование о представлении необходимых</w:t>
      </w:r>
      <w:r w:rsidR="007C6B17">
        <w:rPr>
          <w:rStyle w:val="bumpedfont15"/>
        </w:rPr>
        <w:t xml:space="preserve"> </w:t>
      </w:r>
      <w:r w:rsidRPr="00BC2D93">
        <w:rPr>
          <w:rStyle w:val="bumpedfont15"/>
        </w:rPr>
        <w:t>и(или) имеющих значение для проведения оценки соблюдения контролируемым лицом обязательных требований документов и (или) их копий</w:t>
      </w:r>
      <w:r w:rsidRPr="007C6B17">
        <w:rPr>
          <w:rStyle w:val="bumpedfont15"/>
        </w:rPr>
        <w:t>, </w:t>
      </w:r>
      <w:r w:rsidRPr="00BC2D93">
        <w:rPr>
          <w:rStyle w:val="bumpedfont15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Контролируемое лицо в срок, указанный в требовании о представлении документов, направляет </w:t>
      </w:r>
      <w:proofErr w:type="spellStart"/>
      <w:r w:rsidRPr="00BC2D93">
        <w:rPr>
          <w:rStyle w:val="bumpedfont15"/>
        </w:rPr>
        <w:t>истребуемые</w:t>
      </w:r>
      <w:proofErr w:type="spellEnd"/>
      <w:r w:rsidRPr="00BC2D93">
        <w:rPr>
          <w:rStyle w:val="bumpedfont15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BC2D93">
        <w:rPr>
          <w:rStyle w:val="bumpedfont15"/>
        </w:rPr>
        <w:t>истребуемые</w:t>
      </w:r>
      <w:proofErr w:type="spellEnd"/>
      <w:r w:rsidRPr="00BC2D93">
        <w:rPr>
          <w:rStyle w:val="bumpedfont15"/>
        </w:rPr>
        <w:t xml:space="preserve"> документы.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4.5.6. Письменные объяснения могут быть запрошены инспектором </w:t>
      </w:r>
      <w:r w:rsidR="005266E9">
        <w:rPr>
          <w:rStyle w:val="bumpedfont15"/>
        </w:rPr>
        <w:br/>
      </w:r>
      <w:r w:rsidRPr="00BC2D93">
        <w:rPr>
          <w:rStyle w:val="bumpedfont15"/>
        </w:rPr>
        <w:t>от контролируемого лица или его представителя, свидетелей.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Письменные объяснения оформляются путем составления письменного документа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в свободной форме.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</w:t>
      </w:r>
      <w:r w:rsidR="007C6B17">
        <w:rPr>
          <w:rStyle w:val="bumpedfont15"/>
        </w:rPr>
        <w:br/>
      </w:r>
      <w:r w:rsidRPr="00BC2D93">
        <w:rPr>
          <w:rStyle w:val="bumpedfont15"/>
        </w:rPr>
        <w:lastRenderedPageBreak/>
        <w:t xml:space="preserve">с объяснениями, при необходимости дополняют текст, делают отметку о том, что инспектор </w:t>
      </w:r>
      <w:r w:rsidR="007C6B17">
        <w:rPr>
          <w:rStyle w:val="bumpedfont15"/>
        </w:rPr>
        <w:br/>
      </w:r>
      <w:r w:rsidRPr="00BC2D93">
        <w:rPr>
          <w:rStyle w:val="bumpedfont15"/>
        </w:rPr>
        <w:t>с их слов записал верно, и подписывают документ, указывая дату и место его составления. 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4.5.7. Оформление акта производится по месту нахождения Контрольного органа </w:t>
      </w:r>
      <w:r w:rsidR="005266E9">
        <w:rPr>
          <w:rStyle w:val="bumpedfont15"/>
        </w:rPr>
        <w:br/>
      </w:r>
      <w:r w:rsidRPr="00BC2D93">
        <w:rPr>
          <w:rStyle w:val="bumpedfont15"/>
        </w:rPr>
        <w:t>в день окончания проведения документарной проверки.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4.5.8. Акт направляется Контрольным органом контролируемому лицу в срок </w:t>
      </w:r>
      <w:r w:rsidR="005266E9">
        <w:rPr>
          <w:rStyle w:val="bumpedfont15"/>
        </w:rPr>
        <w:br/>
        <w:t xml:space="preserve">не позднее пяти </w:t>
      </w:r>
      <w:r w:rsidRPr="00BC2D93">
        <w:rPr>
          <w:rStyle w:val="bumpedfont15"/>
        </w:rPr>
        <w:t>рабочих дней после окончания документарной проверки в порядке, предусмотренном статьей 21 Федерального закона № 248-ФЗ.</w:t>
      </w:r>
    </w:p>
    <w:p w:rsidR="00104406" w:rsidRPr="00BC2D93" w:rsidRDefault="008D55F5" w:rsidP="008D334B">
      <w:pPr>
        <w:pStyle w:val="s26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>4.5.9. Внеплановая документарная проверка проводится без согласования с органами прокуратуры.</w:t>
      </w:r>
      <w:r w:rsidR="006A1643" w:rsidRPr="00BC2D93">
        <w:rPr>
          <w:rStyle w:val="bumpedfont15"/>
        </w:rPr>
        <w:t xml:space="preserve"> </w:t>
      </w:r>
    </w:p>
    <w:p w:rsidR="008D55F5" w:rsidRPr="00BC2D93" w:rsidRDefault="008D55F5" w:rsidP="008D334B">
      <w:pPr>
        <w:pStyle w:val="s33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4.6. Выездная проверка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4.6.2. Выездная проверка проводится в случае, если не представляется возможным: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1) удостовериться в полноте и достоверности сведений, которые содержатся </w:t>
      </w:r>
      <w:r w:rsidR="007C6B17">
        <w:rPr>
          <w:rStyle w:val="bumpedfont15"/>
        </w:rPr>
        <w:br/>
      </w:r>
      <w:r w:rsidRPr="00BC2D93">
        <w:rPr>
          <w:rStyle w:val="bumpedfont15"/>
        </w:rPr>
        <w:t xml:space="preserve">в находящихся в распоряжении Контрольного органа или в запрашиваемых им документах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и объяснениях контролируемого лица;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2) оценить соответствие деятельности, действий (бездействия) контролируемого лица </w:t>
      </w:r>
      <w:r w:rsidR="007C6B17">
        <w:rPr>
          <w:rStyle w:val="bumpedfont15"/>
        </w:rPr>
        <w:br/>
      </w:r>
      <w:r w:rsidRPr="00BC2D93">
        <w:rPr>
          <w:rStyle w:val="bumpedfont15"/>
        </w:rPr>
        <w:t xml:space="preserve">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</w:t>
      </w:r>
      <w:r w:rsidR="007C6B17">
        <w:rPr>
          <w:rStyle w:val="bumpedfont15"/>
        </w:rPr>
        <w:br/>
      </w:r>
      <w:r w:rsidRPr="00BC2D93">
        <w:rPr>
          <w:rStyle w:val="bumpedfont15"/>
        </w:rPr>
        <w:t>и совершения необходимых контрольных действий, предусмотренных в рамках иного вида контрольных  мероприятий.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4.6.3. Внеплановая выездная проверка может проводиться только по согласованию </w:t>
      </w:r>
      <w:r w:rsidR="007C6B17">
        <w:rPr>
          <w:rStyle w:val="bumpedfont15"/>
        </w:rPr>
        <w:br/>
      </w:r>
      <w:r w:rsidRPr="00BC2D93">
        <w:rPr>
          <w:rStyle w:val="bumpedfont15"/>
        </w:rPr>
        <w:t>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4.6.4. Контрольный орган уведомляет контролируемое лицо о </w:t>
      </w:r>
      <w:r w:rsidR="005266E9">
        <w:rPr>
          <w:rStyle w:val="bumpedfont15"/>
        </w:rPr>
        <w:t xml:space="preserve">проведении выездной проверки не </w:t>
      </w:r>
      <w:r w:rsidRPr="00BC2D93">
        <w:rPr>
          <w:rStyle w:val="bumpedfont15"/>
        </w:rPr>
        <w:t>позднее</w:t>
      </w:r>
      <w:r w:rsidR="005266E9">
        <w:rPr>
          <w:rStyle w:val="bumpedfont15"/>
        </w:rPr>
        <w:t xml:space="preserve"> </w:t>
      </w:r>
      <w:r w:rsidRPr="00BC2D93">
        <w:rPr>
          <w:rStyle w:val="bumpedfont15"/>
        </w:rPr>
        <w:t>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4.6.6. Срок проведения выездной проверки составляет не более десяти рабочих дней.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4.6.7. Перечень допустимых контрольных действий в ходе выездной проверки: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bookmarkStart w:id="2" w:name="_Hlk73715973"/>
      <w:bookmarkEnd w:id="2"/>
      <w:r w:rsidRPr="00BC2D93">
        <w:rPr>
          <w:rStyle w:val="bumpedfont15"/>
        </w:rPr>
        <w:t>1) осмотр;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2) истребование документов;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3) получение письменных объяснений;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4) инструментальное обследование.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4.6.8. Осмотр осуществляется инспектором в при</w:t>
      </w:r>
      <w:r w:rsidR="007C6B17">
        <w:rPr>
          <w:rStyle w:val="bumpedfont15"/>
        </w:rPr>
        <w:t>сутствии контролируемого лица и</w:t>
      </w:r>
      <w:r w:rsidRPr="00BC2D93">
        <w:rPr>
          <w:rStyle w:val="bumpedfont15"/>
        </w:rPr>
        <w:t>(или) его представителя с обязательным применением видеозаписи.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По результатам осмотра составляется протокол осмотра.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4.6.9. Инструментальное обследование осуществляетс</w:t>
      </w:r>
      <w:r w:rsidR="007C6B17">
        <w:rPr>
          <w:rStyle w:val="bumpedfont15"/>
        </w:rPr>
        <w:t xml:space="preserve">я инспектором или специалистом, </w:t>
      </w:r>
      <w:r w:rsidRPr="00BC2D93">
        <w:rPr>
          <w:rStyle w:val="bumpedfont15"/>
        </w:rPr>
        <w:t>имеющими</w:t>
      </w:r>
      <w:r w:rsidR="007C6B17">
        <w:rPr>
          <w:rStyle w:val="bumpedfont15"/>
        </w:rPr>
        <w:t xml:space="preserve"> </w:t>
      </w:r>
      <w:r w:rsidRPr="00BC2D93">
        <w:rPr>
          <w:rStyle w:val="bumpedfont15"/>
        </w:rPr>
        <w:t>допуск к работе на специальном оборудовании, использованию технических приборов.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- дата и место его составления;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- должность, фамилия и инициалы инспектора или специалиста,</w:t>
      </w:r>
      <w:r w:rsidR="007C6B17">
        <w:rPr>
          <w:rStyle w:val="bumpedfont15"/>
        </w:rPr>
        <w:t xml:space="preserve"> </w:t>
      </w:r>
      <w:r w:rsidRPr="00BC2D93">
        <w:rPr>
          <w:rStyle w:val="bumpedfont15"/>
        </w:rPr>
        <w:t>составивших</w:t>
      </w:r>
      <w:r w:rsidR="007C6B17">
        <w:rPr>
          <w:rStyle w:val="bumpedfont15"/>
        </w:rPr>
        <w:t xml:space="preserve"> </w:t>
      </w:r>
      <w:r w:rsidRPr="00BC2D93">
        <w:rPr>
          <w:rStyle w:val="bumpedfont15"/>
        </w:rPr>
        <w:t>протокол;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- сведения о контролируемом лице;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lastRenderedPageBreak/>
        <w:t>- предмет обследования, использу</w:t>
      </w:r>
      <w:r w:rsidR="007C6B17">
        <w:rPr>
          <w:rStyle w:val="bumpedfont15"/>
        </w:rPr>
        <w:t>емые специальное оборудование и</w:t>
      </w:r>
      <w:r w:rsidRPr="00BC2D93">
        <w:rPr>
          <w:rStyle w:val="bumpedfont15"/>
        </w:rPr>
        <w:t>(или) технические приборы, методики инструментального обследования;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  <w:r w:rsidR="007C6B17">
        <w:rPr>
          <w:rStyle w:val="bumpedfont15"/>
        </w:rPr>
        <w:t>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- выводы о соответствии этих показателей установленным нормам;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- иные сведения, имеющие значение для оценки результатов инструментального обследования.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4.6.10. При осуществлении осмотра</w:t>
      </w:r>
      <w:r w:rsidR="007C6B17">
        <w:rPr>
          <w:rStyle w:val="bumpedfont15"/>
        </w:rPr>
        <w:t xml:space="preserve"> </w:t>
      </w:r>
      <w:r w:rsidRPr="00BC2D93">
        <w:rPr>
          <w:rStyle w:val="bumpedfont15"/>
        </w:rPr>
        <w:t>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 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4.6.11. Представление контролируемым лицом </w:t>
      </w:r>
      <w:proofErr w:type="spellStart"/>
      <w:r w:rsidRPr="00BC2D93">
        <w:rPr>
          <w:rStyle w:val="bumpedfont15"/>
        </w:rPr>
        <w:t>истребуемых</w:t>
      </w:r>
      <w:proofErr w:type="spellEnd"/>
      <w:r w:rsidRPr="00BC2D93">
        <w:rPr>
          <w:rStyle w:val="bumpedfont15"/>
        </w:rPr>
        <w:t xml:space="preserve"> документов, письменных объяснений осуществляется в соответствии с пунктами 4.5.5 и 4.5.6 настоящего Положения.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4.6.12. По окончании проведения выездной проверки инспектор составляет акт выездной проверки.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Информация о проведении фотосъемки, аудио- и видеозаписи отражается в акте проверки.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4.6.13. В случае, если проведение выездной проверки оказалось невозможным в связи </w:t>
      </w:r>
      <w:r w:rsidR="007C6B17">
        <w:rPr>
          <w:rStyle w:val="bumpedfont15"/>
        </w:rPr>
        <w:br/>
      </w:r>
      <w:r w:rsidRPr="00BC2D93">
        <w:rPr>
          <w:rStyle w:val="bumpedfont15"/>
        </w:rPr>
        <w:t xml:space="preserve">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</w:t>
      </w:r>
      <w:r w:rsidR="005266E9">
        <w:rPr>
          <w:rStyle w:val="bumpedfont15"/>
        </w:rPr>
        <w:br/>
      </w:r>
      <w:r w:rsidRPr="00BC2D93">
        <w:rPr>
          <w:rStyle w:val="bumpedfont15"/>
        </w:rPr>
        <w:t xml:space="preserve">в связи с иными действиями (бездействием) контролируемого лица, повлекшими невозможность проведения или завершения выездной проверки, инспектор составляет акт </w:t>
      </w:r>
      <w:r w:rsidR="005266E9">
        <w:rPr>
          <w:rStyle w:val="bumpedfont15"/>
        </w:rPr>
        <w:br/>
      </w:r>
      <w:r w:rsidRPr="00BC2D93">
        <w:rPr>
          <w:rStyle w:val="bumpedfont15"/>
        </w:rPr>
        <w:t>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</w:t>
      </w:r>
      <w:r w:rsidR="005266E9">
        <w:rPr>
          <w:rStyle w:val="bumpedfont15"/>
        </w:rPr>
        <w:t xml:space="preserve"> </w:t>
      </w:r>
      <w:r w:rsidRPr="00BC2D93">
        <w:rPr>
          <w:rStyle w:val="bumpedfont15"/>
          <w:color w:val="000000"/>
        </w:rPr>
        <w:t>частями 4</w:t>
      </w:r>
      <w:r w:rsidRPr="00BC2D93">
        <w:rPr>
          <w:rStyle w:val="bumpedfont15"/>
        </w:rPr>
        <w:t> и </w:t>
      </w:r>
      <w:r w:rsidRPr="00BC2D93">
        <w:rPr>
          <w:rStyle w:val="bumpedfont15"/>
          <w:color w:val="000000"/>
        </w:rPr>
        <w:t>5 статьи 21</w:t>
      </w:r>
      <w:r w:rsidRPr="00BC2D93">
        <w:rPr>
          <w:rStyle w:val="bumpedfont15"/>
        </w:rPr>
        <w:t>Федеральным законом № 248-ФЗ. 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4.6.14. Индивидуальный предпри</w:t>
      </w:r>
      <w:r w:rsidR="005266E9">
        <w:rPr>
          <w:rStyle w:val="bumpedfont15"/>
        </w:rPr>
        <w:t xml:space="preserve">ниматель, гражданин, являющиеся </w:t>
      </w:r>
      <w:r w:rsidRPr="00BC2D93">
        <w:rPr>
          <w:rStyle w:val="bumpedfont15"/>
        </w:rPr>
        <w:t xml:space="preserve">контролируемыми лицами, вправе представить в Контрольный орган информацию </w:t>
      </w:r>
      <w:r w:rsidR="005266E9">
        <w:rPr>
          <w:rStyle w:val="bumpedfont15"/>
        </w:rPr>
        <w:br/>
      </w:r>
      <w:r w:rsidRPr="00BC2D93">
        <w:rPr>
          <w:rStyle w:val="bumpedfont15"/>
        </w:rPr>
        <w:t>о невозможности присутствия при проведении контрольных мероприятий в случаях: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1) временной нетрудоспособности;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4) нахождения в служебной командировке.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D55F5" w:rsidRPr="00BC2D93" w:rsidRDefault="008D55F5" w:rsidP="008D334B">
      <w:pPr>
        <w:pStyle w:val="s24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4.7. Выездное обследование</w:t>
      </w:r>
      <w:r w:rsidR="005266E9">
        <w:rPr>
          <w:rStyle w:val="bumpedfont15"/>
        </w:rPr>
        <w:t>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lastRenderedPageBreak/>
        <w:t>4.7.1. Выездное обследование прово</w:t>
      </w:r>
      <w:r w:rsidR="005266E9">
        <w:rPr>
          <w:rStyle w:val="bumpedfont15"/>
        </w:rPr>
        <w:t xml:space="preserve">дится в целях оценки соблюдения </w:t>
      </w:r>
      <w:r w:rsidRPr="00BC2D93">
        <w:rPr>
          <w:rStyle w:val="bumpedfont15"/>
        </w:rPr>
        <w:t>контролируемыми лицами обязательных требований.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4.7.2. Выездное обследование может проводиться 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4.7.3. Выездное обследование проводится без информирования контролируемого лица. 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:rsidR="00104406" w:rsidRPr="00BC2D93" w:rsidRDefault="008D55F5" w:rsidP="008D334B">
      <w:pPr>
        <w:pStyle w:val="s15"/>
        <w:spacing w:before="0" w:beforeAutospacing="0" w:after="0" w:afterAutospacing="0"/>
        <w:ind w:firstLine="709"/>
        <w:jc w:val="both"/>
        <w:rPr>
          <w:rStyle w:val="bumpedfont15"/>
        </w:rPr>
      </w:pPr>
      <w:r w:rsidRPr="00BC2D93">
        <w:rPr>
          <w:rStyle w:val="bumpedfont15"/>
        </w:rPr>
        <w:t>4.7.4.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</w:p>
    <w:p w:rsidR="008D55F5" w:rsidRPr="00BC2D93" w:rsidRDefault="008D55F5" w:rsidP="007C6B17">
      <w:pPr>
        <w:pStyle w:val="s24"/>
        <w:spacing w:before="0" w:beforeAutospacing="0" w:after="0" w:afterAutospacing="0"/>
        <w:jc w:val="center"/>
      </w:pPr>
      <w:r w:rsidRPr="00BC2D93">
        <w:rPr>
          <w:rStyle w:val="bumpedfont15"/>
          <w:b/>
          <w:bCs/>
        </w:rPr>
        <w:t>5. Досудебное обжалование</w:t>
      </w:r>
    </w:p>
    <w:p w:rsidR="008D55F5" w:rsidRPr="00BC2D93" w:rsidRDefault="008D55F5" w:rsidP="008D334B">
      <w:pPr>
        <w:pStyle w:val="s31"/>
        <w:spacing w:before="0" w:beforeAutospacing="0" w:after="0" w:afterAutospacing="0"/>
        <w:ind w:firstLine="709"/>
        <w:jc w:val="both"/>
      </w:pPr>
      <w:r w:rsidRPr="00BC2D93">
        <w:t> 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1) решений о проведении контрольных мероприятий;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2) актов контрольных  мероприятий, предписаний об устранении выявленных нарушений;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3) действий (бездействия) должностных лиц в рамках контрольных мероприятий.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3" w:name="Par374"/>
      <w:bookmarkEnd w:id="3"/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4" w:name="Par375"/>
      <w:bookmarkEnd w:id="4"/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5" w:name="Par377"/>
      <w:bookmarkEnd w:id="5"/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6" w:name="Par379"/>
      <w:bookmarkEnd w:id="6"/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lastRenderedPageBreak/>
        <w:t xml:space="preserve">5.8. Руководителем Контрольного органа (заместителем руководителя) в срок </w:t>
      </w:r>
      <w:r w:rsidR="005266E9">
        <w:rPr>
          <w:rStyle w:val="bumpedfont15"/>
        </w:rPr>
        <w:br/>
      </w:r>
      <w:r w:rsidRPr="00BC2D93">
        <w:rPr>
          <w:rStyle w:val="bumpedfont15"/>
        </w:rPr>
        <w:t>не позднее двух рабочих дней со дня регистрации жалобы принимается решение: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1) о приостановлении исполнения обжалуемого решения Контрольного органа;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2) об отказе в приостановлении исполнения обжалуемого решения Контрольного органа. 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8D55F5" w:rsidRPr="00BC2D93" w:rsidRDefault="008D55F5" w:rsidP="008D334B">
      <w:pPr>
        <w:pStyle w:val="s34"/>
        <w:spacing w:before="0" w:beforeAutospacing="0" w:after="0" w:afterAutospacing="0"/>
        <w:ind w:firstLine="709"/>
        <w:jc w:val="both"/>
      </w:pPr>
      <w:bookmarkStart w:id="7" w:name="Par383"/>
      <w:bookmarkEnd w:id="7"/>
      <w:r w:rsidRPr="00BC2D93">
        <w:rPr>
          <w:rStyle w:val="bumpedfont15"/>
        </w:rPr>
        <w:t>5.9. Жалоба должна содержать: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</w:t>
      </w:r>
      <w:r w:rsidR="005266E9">
        <w:rPr>
          <w:rStyle w:val="bumpedfont15"/>
        </w:rPr>
        <w:br/>
      </w:r>
      <w:r w:rsidRPr="00BC2D93">
        <w:rPr>
          <w:rStyle w:val="bumpedfont15"/>
        </w:rPr>
        <w:t>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4) основания и доводы, на основании которых контролируемое лицо</w:t>
      </w:r>
      <w:r w:rsidR="007C6B17">
        <w:rPr>
          <w:rStyle w:val="bumpedfont15"/>
        </w:rPr>
        <w:t xml:space="preserve"> </w:t>
      </w:r>
      <w:r w:rsidR="005266E9">
        <w:rPr>
          <w:rStyle w:val="bumpedfont15"/>
        </w:rPr>
        <w:t xml:space="preserve">не согласно </w:t>
      </w:r>
      <w:r w:rsidR="005266E9">
        <w:rPr>
          <w:rStyle w:val="bumpedfont15"/>
        </w:rPr>
        <w:br/>
        <w:t xml:space="preserve">с решением </w:t>
      </w:r>
      <w:r w:rsidRPr="00BC2D93">
        <w:rPr>
          <w:rStyle w:val="bumpedfont15"/>
        </w:rPr>
        <w:t>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5) требования контролируемого лица, подавшего жалобу; 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bookmarkStart w:id="8" w:name="Par390"/>
      <w:bookmarkEnd w:id="8"/>
      <w:r w:rsidRPr="00BC2D93">
        <w:rPr>
          <w:rStyle w:val="bumpedfont15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</w:t>
      </w:r>
      <w:r w:rsidR="008D5EF7">
        <w:rPr>
          <w:rStyle w:val="bumpedfont15"/>
        </w:rPr>
        <w:br/>
      </w:r>
      <w:r w:rsidRPr="00BC2D93">
        <w:rPr>
          <w:rStyle w:val="bumpedfont15"/>
        </w:rPr>
        <w:t>и аутентификации».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5.12. Контрольный орган принимает решение об отказе в рассмотрении жалобы </w:t>
      </w:r>
      <w:r w:rsidR="008D5EF7">
        <w:rPr>
          <w:rStyle w:val="bumpedfont15"/>
        </w:rPr>
        <w:br/>
      </w:r>
      <w:r w:rsidRPr="00BC2D93">
        <w:rPr>
          <w:rStyle w:val="bumpedfont15"/>
        </w:rPr>
        <w:t>в течение пяти рабочих дней со дня получения жалобы, если: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</w:t>
      </w:r>
      <w:r w:rsidR="008D5EF7">
        <w:rPr>
          <w:rStyle w:val="bumpedfont15"/>
        </w:rPr>
        <w:br/>
      </w:r>
      <w:r w:rsidRPr="00BC2D93">
        <w:rPr>
          <w:rStyle w:val="bumpedfont15"/>
        </w:rPr>
        <w:t>на подачу жалобы;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2) в удовлетворении ходатайства о восстановлении пропущенного срока на подачу жалобы отказано;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4) имеется решение суда по вопросам, поставленным в жалобе;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7) ранее получен отказ в рассмотрении жалобы по тому же предмету, исключающий возможность повторного обращения данного контролируемого лица с жалобой, </w:t>
      </w:r>
      <w:r w:rsidR="005266E9">
        <w:rPr>
          <w:rStyle w:val="bumpedfont15"/>
        </w:rPr>
        <w:br/>
      </w:r>
      <w:r w:rsidRPr="00BC2D93">
        <w:rPr>
          <w:rStyle w:val="bumpedfont15"/>
        </w:rPr>
        <w:t>и не приводятся новые доводы или обстоятельства;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8) жалоба подана в ненадлежащий орган;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lastRenderedPageBreak/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</w:t>
      </w:r>
      <w:r w:rsidR="005266E9">
        <w:rPr>
          <w:rStyle w:val="bumpedfont15"/>
        </w:rPr>
        <w:br/>
      </w:r>
      <w:r w:rsidRPr="00BC2D93">
        <w:rPr>
          <w:rStyle w:val="bumpedfont15"/>
        </w:rPr>
        <w:t>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5.14. При рассмотрении жалобы Контрольный орган использует информационную систему досудебного обжалования контрольной (надзорной) деятельности в соответствии </w:t>
      </w:r>
      <w:r w:rsidR="008D5EF7">
        <w:rPr>
          <w:rStyle w:val="bumpedfont15"/>
        </w:rPr>
        <w:br/>
      </w:r>
      <w:r w:rsidRPr="00BC2D93">
        <w:rPr>
          <w:rStyle w:val="bumpedfont15"/>
        </w:rPr>
        <w:t>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5.16. Указанный срок может быть п</w:t>
      </w:r>
      <w:r w:rsidR="005266E9">
        <w:rPr>
          <w:rStyle w:val="bumpedfont15"/>
        </w:rPr>
        <w:t>родлен на двадцать рабочих дней</w:t>
      </w:r>
      <w:r w:rsidRPr="00BC2D93">
        <w:rPr>
          <w:rStyle w:val="bumpedfont15"/>
        </w:rPr>
        <w:t xml:space="preserve"> в следующих исключительных случаях: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2) отсутствие должностного лица, действия (бездействия) которого обжалуются, </w:t>
      </w:r>
      <w:r w:rsidR="008D5EF7">
        <w:rPr>
          <w:rStyle w:val="bumpedfont15"/>
        </w:rPr>
        <w:br/>
      </w:r>
      <w:r w:rsidRPr="00BC2D93">
        <w:rPr>
          <w:rStyle w:val="bumpedfont15"/>
        </w:rPr>
        <w:t>по уважительной причине (болезнь, отпуск, командировка).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</w:t>
      </w:r>
      <w:r w:rsidR="005266E9">
        <w:rPr>
          <w:rStyle w:val="bumpedfont15"/>
        </w:rPr>
        <w:br/>
      </w:r>
      <w:r w:rsidRPr="00BC2D93">
        <w:rPr>
          <w:rStyle w:val="bumpedfont15"/>
        </w:rPr>
        <w:t xml:space="preserve">к предмету жалобы, до момента получения их уполномоченным органом, но не более чем </w:t>
      </w:r>
      <w:r w:rsidR="005266E9">
        <w:rPr>
          <w:rStyle w:val="bumpedfont15"/>
        </w:rPr>
        <w:br/>
      </w:r>
      <w:r w:rsidRPr="00BC2D93">
        <w:rPr>
          <w:rStyle w:val="bumpedfont15"/>
        </w:rPr>
        <w:t>на пять рабочих дней с момента направления запроса. 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5.19. Обязанность доказывания законности и обо</w:t>
      </w:r>
      <w:r w:rsidR="008D5EF7">
        <w:rPr>
          <w:rStyle w:val="bumpedfont15"/>
        </w:rPr>
        <w:t>снованности принятого решения и</w:t>
      </w:r>
      <w:r w:rsidRPr="00BC2D93">
        <w:rPr>
          <w:rStyle w:val="bumpedfont15"/>
        </w:rPr>
        <w:t>(или) совершенного действия (бездействия) возлагается на Контрольный орган.</w:t>
      </w: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5.20. По итогам рассмотрения жалобы</w:t>
      </w:r>
      <w:r w:rsidR="008D5EF7">
        <w:rPr>
          <w:rStyle w:val="bumpedfont15"/>
        </w:rPr>
        <w:t xml:space="preserve"> </w:t>
      </w:r>
      <w:r w:rsidRPr="00BC2D93">
        <w:rPr>
          <w:rStyle w:val="bumpedfont15"/>
        </w:rPr>
        <w:t>руководитель</w:t>
      </w:r>
      <w:r w:rsidR="008D5EF7">
        <w:rPr>
          <w:rStyle w:val="bumpedfont15"/>
        </w:rPr>
        <w:t xml:space="preserve"> </w:t>
      </w:r>
      <w:r w:rsidRPr="00BC2D93">
        <w:rPr>
          <w:rStyle w:val="bumpedfont15"/>
        </w:rPr>
        <w:t>(заместитель</w:t>
      </w:r>
      <w:r w:rsidR="008D5EF7">
        <w:rPr>
          <w:rStyle w:val="bumpedfont15"/>
        </w:rPr>
        <w:t xml:space="preserve"> </w:t>
      </w:r>
      <w:r w:rsidRPr="00BC2D93">
        <w:rPr>
          <w:rStyle w:val="bumpedfont15"/>
        </w:rPr>
        <w:t>руководителя)</w:t>
      </w:r>
      <w:r w:rsidR="008D5EF7">
        <w:rPr>
          <w:rStyle w:val="bumpedfont15"/>
        </w:rPr>
        <w:t xml:space="preserve"> </w:t>
      </w:r>
      <w:r w:rsidRPr="00BC2D93">
        <w:rPr>
          <w:rStyle w:val="bumpedfont15"/>
        </w:rPr>
        <w:t>Контрольного</w:t>
      </w:r>
      <w:r w:rsidR="008D5EF7">
        <w:rPr>
          <w:rStyle w:val="bumpedfont15"/>
        </w:rPr>
        <w:t xml:space="preserve"> </w:t>
      </w:r>
      <w:r w:rsidRPr="00BC2D93">
        <w:rPr>
          <w:rStyle w:val="bumpedfont15"/>
        </w:rPr>
        <w:t>органа принимает одно из следующих решений: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1) оставляет жалобу без удовлетворения;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2) отменяет решение Контрольного органа полностью или частично;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3) отменяет решение Контрольного органа полностью и принимает новое решение;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8D55F5" w:rsidRPr="00BC2D93" w:rsidRDefault="008D55F5" w:rsidP="008D334B">
      <w:pPr>
        <w:pStyle w:val="s15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</w:t>
      </w:r>
      <w:r w:rsidR="005266E9">
        <w:rPr>
          <w:rStyle w:val="bumpedfont15"/>
        </w:rPr>
        <w:br/>
      </w:r>
      <w:r w:rsidRPr="00BC2D93">
        <w:rPr>
          <w:rStyle w:val="bumpedfont15"/>
        </w:rPr>
        <w:t>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8D55F5" w:rsidRDefault="008D55F5" w:rsidP="008D334B">
      <w:pPr>
        <w:pStyle w:val="s33"/>
        <w:spacing w:before="0" w:beforeAutospacing="0" w:after="0" w:afterAutospacing="0"/>
        <w:ind w:firstLine="709"/>
        <w:jc w:val="both"/>
      </w:pPr>
      <w:r w:rsidRPr="00BC2D93">
        <w:t> </w:t>
      </w:r>
    </w:p>
    <w:p w:rsidR="005266E9" w:rsidRDefault="005266E9" w:rsidP="008D334B">
      <w:pPr>
        <w:pStyle w:val="s33"/>
        <w:spacing w:before="0" w:beforeAutospacing="0" w:after="0" w:afterAutospacing="0"/>
        <w:ind w:firstLine="709"/>
        <w:jc w:val="both"/>
      </w:pPr>
    </w:p>
    <w:p w:rsidR="005266E9" w:rsidRPr="00BC2D93" w:rsidRDefault="005266E9" w:rsidP="008D334B">
      <w:pPr>
        <w:pStyle w:val="s33"/>
        <w:spacing w:before="0" w:beforeAutospacing="0" w:after="0" w:afterAutospacing="0"/>
        <w:ind w:firstLine="709"/>
        <w:jc w:val="both"/>
      </w:pPr>
    </w:p>
    <w:p w:rsidR="008D55F5" w:rsidRPr="00BC2D93" w:rsidRDefault="008D55F5" w:rsidP="008D5EF7">
      <w:pPr>
        <w:pStyle w:val="s33"/>
        <w:spacing w:before="0" w:beforeAutospacing="0" w:after="0" w:afterAutospacing="0"/>
        <w:jc w:val="center"/>
      </w:pPr>
      <w:r w:rsidRPr="00BC2D93">
        <w:rPr>
          <w:rStyle w:val="bumpedfont15"/>
          <w:b/>
          <w:bCs/>
        </w:rPr>
        <w:lastRenderedPageBreak/>
        <w:t>6. Ключевые показатели вида контроля и их целевые значения</w:t>
      </w:r>
    </w:p>
    <w:p w:rsidR="008D55F5" w:rsidRDefault="008D55F5" w:rsidP="008D5EF7">
      <w:pPr>
        <w:pStyle w:val="s33"/>
        <w:spacing w:before="0" w:beforeAutospacing="0" w:after="0" w:afterAutospacing="0"/>
        <w:jc w:val="center"/>
        <w:rPr>
          <w:rStyle w:val="bumpedfont15"/>
          <w:b/>
          <w:bCs/>
        </w:rPr>
      </w:pPr>
      <w:r w:rsidRPr="00BC2D93">
        <w:rPr>
          <w:rStyle w:val="bumpedfont15"/>
          <w:b/>
          <w:bCs/>
        </w:rPr>
        <w:t>для муниципального контроля</w:t>
      </w:r>
    </w:p>
    <w:p w:rsidR="008D5EF7" w:rsidRPr="00BC2D93" w:rsidRDefault="008D5EF7" w:rsidP="008D334B">
      <w:pPr>
        <w:pStyle w:val="s33"/>
        <w:spacing w:before="0" w:beforeAutospacing="0" w:after="0" w:afterAutospacing="0"/>
        <w:ind w:firstLine="709"/>
        <w:jc w:val="both"/>
      </w:pPr>
    </w:p>
    <w:p w:rsidR="008D55F5" w:rsidRPr="00BC2D93" w:rsidRDefault="008D55F5" w:rsidP="008D334B">
      <w:pPr>
        <w:pStyle w:val="s26"/>
        <w:spacing w:before="0" w:beforeAutospacing="0" w:after="0" w:afterAutospacing="0"/>
        <w:ind w:firstLine="709"/>
        <w:jc w:val="both"/>
      </w:pPr>
      <w:r w:rsidRPr="00BC2D93">
        <w:rPr>
          <w:rStyle w:val="bumpedfont15"/>
        </w:rPr>
        <w:t>Ключевые показатели муниципального контроля </w:t>
      </w:r>
      <w:bookmarkStart w:id="9" w:name="_Hlk73956884"/>
      <w:bookmarkEnd w:id="9"/>
      <w:r w:rsidRPr="00BC2D93">
        <w:rPr>
          <w:rStyle w:val="bumpedfont15"/>
        </w:rPr>
        <w:t>и их целевые значения, индикативные показатели установлены приложением </w:t>
      </w:r>
      <w:r w:rsidR="006A1643" w:rsidRPr="00BC2D93">
        <w:rPr>
          <w:rStyle w:val="bumpedfont15"/>
        </w:rPr>
        <w:t>3</w:t>
      </w:r>
      <w:r w:rsidRPr="00BC2D93">
        <w:rPr>
          <w:rStyle w:val="bumpedfont15"/>
        </w:rPr>
        <w:t xml:space="preserve"> к настоящему Положению.</w:t>
      </w:r>
    </w:p>
    <w:p w:rsidR="008953A4" w:rsidRPr="00BC2D93" w:rsidRDefault="008953A4" w:rsidP="008D334B">
      <w:pPr>
        <w:pStyle w:val="s39"/>
        <w:spacing w:before="0" w:beforeAutospacing="0" w:after="0" w:afterAutospacing="0"/>
        <w:ind w:firstLine="709"/>
        <w:jc w:val="both"/>
      </w:pPr>
    </w:p>
    <w:p w:rsidR="00095E81" w:rsidRPr="00BC2D93" w:rsidRDefault="00095E81" w:rsidP="008D334B">
      <w:pPr>
        <w:pStyle w:val="s39"/>
        <w:spacing w:before="0" w:beforeAutospacing="0" w:after="0" w:afterAutospacing="0"/>
        <w:ind w:firstLine="709"/>
        <w:jc w:val="both"/>
      </w:pPr>
    </w:p>
    <w:p w:rsidR="00095E81" w:rsidRPr="00BC2D93" w:rsidRDefault="00095E81" w:rsidP="008953A4">
      <w:pPr>
        <w:pStyle w:val="s39"/>
        <w:spacing w:before="0" w:beforeAutospacing="0" w:after="0" w:afterAutospacing="0"/>
        <w:ind w:left="3615"/>
      </w:pPr>
    </w:p>
    <w:p w:rsidR="00095E81" w:rsidRPr="00BC2D93" w:rsidRDefault="00095E81" w:rsidP="008953A4">
      <w:pPr>
        <w:pStyle w:val="s39"/>
        <w:spacing w:before="0" w:beforeAutospacing="0" w:after="0" w:afterAutospacing="0"/>
        <w:ind w:left="3615"/>
      </w:pPr>
    </w:p>
    <w:p w:rsidR="00095E81" w:rsidRPr="00BC2D93" w:rsidRDefault="00095E81" w:rsidP="008953A4">
      <w:pPr>
        <w:pStyle w:val="s39"/>
        <w:spacing w:before="0" w:beforeAutospacing="0" w:after="0" w:afterAutospacing="0"/>
        <w:ind w:left="3615"/>
      </w:pPr>
    </w:p>
    <w:p w:rsidR="00095E81" w:rsidRPr="00BC2D93" w:rsidRDefault="00095E81" w:rsidP="008953A4">
      <w:pPr>
        <w:pStyle w:val="s39"/>
        <w:spacing w:before="0" w:beforeAutospacing="0" w:after="0" w:afterAutospacing="0"/>
        <w:ind w:left="3615"/>
      </w:pPr>
    </w:p>
    <w:p w:rsidR="00095E81" w:rsidRPr="00BC2D93" w:rsidRDefault="00095E81" w:rsidP="008953A4">
      <w:pPr>
        <w:pStyle w:val="s39"/>
        <w:spacing w:before="0" w:beforeAutospacing="0" w:after="0" w:afterAutospacing="0"/>
        <w:ind w:left="3615"/>
      </w:pPr>
    </w:p>
    <w:p w:rsidR="00095E81" w:rsidRPr="00BC2D93" w:rsidRDefault="00095E81" w:rsidP="008953A4">
      <w:pPr>
        <w:pStyle w:val="s39"/>
        <w:spacing w:before="0" w:beforeAutospacing="0" w:after="0" w:afterAutospacing="0"/>
        <w:ind w:left="3615"/>
      </w:pPr>
    </w:p>
    <w:p w:rsidR="00095E81" w:rsidRPr="00BC2D93" w:rsidRDefault="00095E81" w:rsidP="008953A4">
      <w:pPr>
        <w:pStyle w:val="s39"/>
        <w:spacing w:before="0" w:beforeAutospacing="0" w:after="0" w:afterAutospacing="0"/>
        <w:ind w:left="3615"/>
      </w:pPr>
    </w:p>
    <w:p w:rsidR="00095E81" w:rsidRPr="00BC2D93" w:rsidRDefault="00095E81" w:rsidP="008953A4">
      <w:pPr>
        <w:pStyle w:val="s39"/>
        <w:spacing w:before="0" w:beforeAutospacing="0" w:after="0" w:afterAutospacing="0"/>
        <w:ind w:left="3615"/>
      </w:pPr>
    </w:p>
    <w:p w:rsidR="00095E81" w:rsidRPr="00BC2D93" w:rsidRDefault="00095E81" w:rsidP="008953A4">
      <w:pPr>
        <w:pStyle w:val="s39"/>
        <w:spacing w:before="0" w:beforeAutospacing="0" w:after="0" w:afterAutospacing="0"/>
        <w:ind w:left="3615"/>
      </w:pPr>
    </w:p>
    <w:p w:rsidR="00095E81" w:rsidRPr="00BC2D93" w:rsidRDefault="00095E81" w:rsidP="008953A4">
      <w:pPr>
        <w:pStyle w:val="s39"/>
        <w:spacing w:before="0" w:beforeAutospacing="0" w:after="0" w:afterAutospacing="0"/>
        <w:ind w:left="3615"/>
      </w:pPr>
    </w:p>
    <w:p w:rsidR="00095E81" w:rsidRPr="00BC2D93" w:rsidRDefault="00095E81" w:rsidP="008953A4">
      <w:pPr>
        <w:pStyle w:val="s39"/>
        <w:spacing w:before="0" w:beforeAutospacing="0" w:after="0" w:afterAutospacing="0"/>
        <w:ind w:left="3615"/>
      </w:pPr>
    </w:p>
    <w:p w:rsidR="00095E81" w:rsidRPr="00BC2D93" w:rsidRDefault="00095E81" w:rsidP="008953A4">
      <w:pPr>
        <w:pStyle w:val="s39"/>
        <w:spacing w:before="0" w:beforeAutospacing="0" w:after="0" w:afterAutospacing="0"/>
        <w:ind w:left="3615"/>
      </w:pPr>
    </w:p>
    <w:p w:rsidR="00095E81" w:rsidRPr="00BC2D93" w:rsidRDefault="00095E81" w:rsidP="008953A4">
      <w:pPr>
        <w:pStyle w:val="s39"/>
        <w:spacing w:before="0" w:beforeAutospacing="0" w:after="0" w:afterAutospacing="0"/>
        <w:ind w:left="3615"/>
      </w:pPr>
    </w:p>
    <w:p w:rsidR="005266E9" w:rsidRDefault="005266E9" w:rsidP="008953A4">
      <w:pPr>
        <w:pStyle w:val="s39"/>
        <w:spacing w:before="0" w:beforeAutospacing="0" w:after="0" w:afterAutospacing="0"/>
        <w:ind w:left="3615"/>
        <w:sectPr w:rsidR="005266E9" w:rsidSect="008D5EF7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56701" w:rsidRPr="00BC2D93" w:rsidRDefault="00F56701" w:rsidP="008D5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 w:rsidRPr="00BC2D93">
        <w:lastRenderedPageBreak/>
        <w:t>Приложение 1</w:t>
      </w:r>
    </w:p>
    <w:p w:rsidR="00F56701" w:rsidRPr="00BC2D93" w:rsidRDefault="00F56701" w:rsidP="008D5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 w:rsidRPr="00BC2D93">
        <w:t xml:space="preserve">к положению о муниципальном контроле </w:t>
      </w:r>
      <w:r w:rsidR="008D5EF7">
        <w:br/>
      </w:r>
      <w:r w:rsidRPr="00BC2D93">
        <w:t xml:space="preserve">на автомобильном транспорте </w:t>
      </w:r>
      <w:r w:rsidR="008D5EF7">
        <w:br/>
      </w:r>
      <w:r w:rsidRPr="00BC2D93">
        <w:t xml:space="preserve">и в дорожном хозяйстве на территории муниципального образования </w:t>
      </w:r>
      <w:r w:rsidR="008D5EF7">
        <w:br/>
      </w:r>
      <w:r w:rsidRPr="00BC2D93">
        <w:t xml:space="preserve">Киришское городское поселение </w:t>
      </w:r>
      <w:r w:rsidR="008D5EF7">
        <w:br/>
      </w:r>
      <w:r w:rsidRPr="00BC2D93">
        <w:t>Киришского</w:t>
      </w:r>
      <w:r w:rsidR="008D5EF7">
        <w:t xml:space="preserve"> муниципального района</w:t>
      </w:r>
      <w:r w:rsidR="008D5EF7">
        <w:br/>
        <w:t>Ленинградской области</w:t>
      </w:r>
    </w:p>
    <w:p w:rsidR="007F7F30" w:rsidRPr="00BC2D93" w:rsidRDefault="007F7F30" w:rsidP="007F7F30">
      <w:pPr>
        <w:pStyle w:val="ConsPlusNormal"/>
        <w:spacing w:line="192" w:lineRule="auto"/>
        <w:ind w:left="4535" w:firstLine="0"/>
        <w:outlineLvl w:val="1"/>
        <w:rPr>
          <w:i/>
          <w:szCs w:val="24"/>
        </w:rPr>
      </w:pPr>
    </w:p>
    <w:p w:rsidR="00F56701" w:rsidRPr="00BC2D93" w:rsidRDefault="00F56701" w:rsidP="007F7F30">
      <w:pPr>
        <w:pStyle w:val="ConsPlusNormal"/>
        <w:spacing w:line="192" w:lineRule="auto"/>
        <w:ind w:left="4535" w:firstLine="0"/>
        <w:outlineLvl w:val="1"/>
        <w:rPr>
          <w:i/>
          <w:szCs w:val="24"/>
        </w:rPr>
      </w:pPr>
    </w:p>
    <w:p w:rsidR="007F7F30" w:rsidRPr="00BC2D93" w:rsidRDefault="007F7F30" w:rsidP="007F7F30">
      <w:pPr>
        <w:jc w:val="center"/>
        <w:rPr>
          <w:b/>
        </w:rPr>
      </w:pPr>
      <w:r w:rsidRPr="00BC2D93">
        <w:rPr>
          <w:b/>
        </w:rPr>
        <w:t xml:space="preserve">Критерии отнесения объектов контроля к категориям риска </w:t>
      </w:r>
    </w:p>
    <w:p w:rsidR="007F7F30" w:rsidRPr="00BC2D93" w:rsidRDefault="007F7F30" w:rsidP="007F7F30">
      <w:pPr>
        <w:jc w:val="center"/>
      </w:pPr>
      <w:r w:rsidRPr="00BC2D93">
        <w:rPr>
          <w:b/>
        </w:rPr>
        <w:t>в рамках осуществления муниципального контроля</w:t>
      </w:r>
    </w:p>
    <w:p w:rsidR="007F7F30" w:rsidRPr="00BC2D93" w:rsidRDefault="007F7F30" w:rsidP="007F7F30">
      <w:pPr>
        <w:ind w:firstLine="709"/>
        <w:jc w:val="both"/>
      </w:pPr>
      <w:r w:rsidRPr="00BC2D93">
        <w:t> </w:t>
      </w:r>
    </w:p>
    <w:p w:rsidR="007F7F30" w:rsidRPr="00BC2D93" w:rsidRDefault="007F7F30" w:rsidP="008D5EF7">
      <w:pPr>
        <w:ind w:firstLine="709"/>
        <w:jc w:val="both"/>
      </w:pPr>
      <w:r w:rsidRPr="00BC2D93">
        <w:t xml:space="preserve">1. Отнесение объектов контроля к определенной категории риска осуществляется </w:t>
      </w:r>
      <w:r w:rsidR="005266E9">
        <w:br/>
      </w:r>
      <w:r w:rsidRPr="00BC2D93">
        <w:t>в зависимости от значения показателя риска:</w:t>
      </w:r>
    </w:p>
    <w:p w:rsidR="007F7F30" w:rsidRPr="00BC2D93" w:rsidRDefault="007F7F30" w:rsidP="008D5EF7">
      <w:pPr>
        <w:ind w:firstLine="709"/>
        <w:jc w:val="both"/>
      </w:pPr>
      <w:r w:rsidRPr="00BC2D93">
        <w:t xml:space="preserve">при значении показателя риска более 4 объект контроля относится </w:t>
      </w:r>
      <w:r w:rsidR="005266E9">
        <w:t>–</w:t>
      </w:r>
      <w:r w:rsidRPr="00BC2D93">
        <w:t xml:space="preserve"> к категории среднего риска;</w:t>
      </w:r>
    </w:p>
    <w:p w:rsidR="007F7F30" w:rsidRPr="00BC2D93" w:rsidRDefault="007F7F30" w:rsidP="008D5EF7">
      <w:pPr>
        <w:ind w:firstLine="709"/>
        <w:jc w:val="both"/>
      </w:pPr>
      <w:r w:rsidRPr="00BC2D93">
        <w:t xml:space="preserve">при значении показателя риска от 3 до 4 включительно </w:t>
      </w:r>
      <w:r w:rsidR="00331749">
        <w:t>–</w:t>
      </w:r>
      <w:r w:rsidRPr="00BC2D93">
        <w:t xml:space="preserve"> к категории умеренного риска;</w:t>
      </w:r>
    </w:p>
    <w:p w:rsidR="007F7F30" w:rsidRPr="00BC2D93" w:rsidRDefault="007F7F30" w:rsidP="008D5EF7">
      <w:pPr>
        <w:ind w:firstLine="709"/>
        <w:jc w:val="both"/>
      </w:pPr>
      <w:r w:rsidRPr="00BC2D93">
        <w:t xml:space="preserve">при значении показателя риска от 0 до 2 включительно </w:t>
      </w:r>
      <w:r w:rsidR="00331749">
        <w:t>–</w:t>
      </w:r>
      <w:r w:rsidRPr="00BC2D93">
        <w:t xml:space="preserve"> к категории низкого риска.</w:t>
      </w:r>
    </w:p>
    <w:p w:rsidR="007F7F30" w:rsidRPr="00BC2D93" w:rsidRDefault="007F7F30" w:rsidP="008D5EF7">
      <w:pPr>
        <w:ind w:firstLine="709"/>
        <w:jc w:val="both"/>
      </w:pPr>
      <w:r w:rsidRPr="00BC2D93">
        <w:t>2. Показатель риска рассчитывается по следующей формуле:</w:t>
      </w:r>
    </w:p>
    <w:p w:rsidR="007F7F30" w:rsidRPr="00BC2D93" w:rsidRDefault="007F7F30" w:rsidP="008D5EF7">
      <w:pPr>
        <w:ind w:firstLine="709"/>
        <w:jc w:val="both"/>
      </w:pPr>
      <w:r w:rsidRPr="00BC2D93">
        <w:t xml:space="preserve">К = </w:t>
      </w:r>
      <w:r w:rsidR="00F77A3F" w:rsidRPr="00BC2D93">
        <w:t>(</w:t>
      </w:r>
      <w:r w:rsidR="00BB7026" w:rsidRPr="00BC2D93">
        <w:t>V</w:t>
      </w:r>
      <w:r w:rsidR="00BB7026" w:rsidRPr="00BC2D93">
        <w:rPr>
          <w:vertAlign w:val="subscript"/>
        </w:rPr>
        <w:t>1</w:t>
      </w:r>
      <w:r w:rsidR="00BB7026" w:rsidRPr="00BC2D93">
        <w:t xml:space="preserve"> + V</w:t>
      </w:r>
      <w:r w:rsidR="00BB7026" w:rsidRPr="00BC2D93">
        <w:rPr>
          <w:vertAlign w:val="subscript"/>
        </w:rPr>
        <w:t>2</w:t>
      </w:r>
      <w:r w:rsidR="00BB7026" w:rsidRPr="00BC2D93">
        <w:t xml:space="preserve"> + V</w:t>
      </w:r>
      <w:r w:rsidR="00BB7026" w:rsidRPr="00BC2D93">
        <w:rPr>
          <w:vertAlign w:val="subscript"/>
        </w:rPr>
        <w:t>3</w:t>
      </w:r>
      <w:r w:rsidR="00F77A3F" w:rsidRPr="00BC2D93">
        <w:t>)</w:t>
      </w:r>
      <w:r w:rsidR="00F77A3F" w:rsidRPr="00BC2D93">
        <w:rPr>
          <w:vertAlign w:val="subscript"/>
        </w:rPr>
        <w:t xml:space="preserve"> </w:t>
      </w:r>
      <w:r w:rsidR="00BB7026" w:rsidRPr="00BC2D93">
        <w:t>/2</w:t>
      </w:r>
      <w:r w:rsidRPr="00BC2D93">
        <w:t xml:space="preserve">, где: </w:t>
      </w:r>
    </w:p>
    <w:p w:rsidR="007F7F30" w:rsidRPr="00BC2D93" w:rsidRDefault="007F7F30" w:rsidP="008D5EF7">
      <w:pPr>
        <w:ind w:firstLine="709"/>
        <w:jc w:val="both"/>
      </w:pPr>
      <w:r w:rsidRPr="00BC2D93">
        <w:t>К - показатель риска;</w:t>
      </w:r>
    </w:p>
    <w:p w:rsidR="007F7F30" w:rsidRPr="00BC2D93" w:rsidRDefault="007F7F30" w:rsidP="008D5EF7">
      <w:pPr>
        <w:ind w:firstLine="709"/>
        <w:jc w:val="both"/>
      </w:pPr>
      <w:r w:rsidRPr="00BC2D93">
        <w:t>V</w:t>
      </w:r>
      <w:r w:rsidRPr="00BC2D93">
        <w:rPr>
          <w:vertAlign w:val="subscript"/>
        </w:rPr>
        <w:t>1</w:t>
      </w:r>
      <w:r w:rsidRPr="00BC2D93"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</w:t>
      </w:r>
      <w:r w:rsidR="00331749">
        <w:br/>
      </w:r>
      <w:r w:rsidRPr="00BC2D93">
        <w:t xml:space="preserve">к определенной категории риска (далее именуется </w:t>
      </w:r>
      <w:r w:rsidR="00331749">
        <w:t>–</w:t>
      </w:r>
      <w:r w:rsidRPr="00BC2D93">
        <w:t xml:space="preserve"> решение об отнесении деятельности </w:t>
      </w:r>
      <w:r w:rsidR="00331749">
        <w:br/>
      </w:r>
      <w:r w:rsidRPr="00BC2D93">
        <w:t xml:space="preserve">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</w:t>
      </w:r>
      <w:r w:rsidR="00331749">
        <w:br/>
      </w:r>
      <w:r w:rsidRPr="00BC2D93">
        <w:t>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:rsidR="007F7F30" w:rsidRPr="00BC2D93" w:rsidRDefault="007F7F30" w:rsidP="008D5EF7">
      <w:pPr>
        <w:ind w:firstLine="709"/>
        <w:jc w:val="both"/>
      </w:pPr>
      <w:r w:rsidRPr="00BC2D93">
        <w:t>V</w:t>
      </w:r>
      <w:r w:rsidRPr="00BC2D93">
        <w:rPr>
          <w:vertAlign w:val="subscript"/>
        </w:rPr>
        <w:t>2</w:t>
      </w:r>
      <w:r w:rsidRPr="00BC2D93"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</w:t>
      </w:r>
      <w:r w:rsidR="00331749">
        <w:br/>
      </w:r>
      <w:r w:rsidRPr="00BC2D93">
        <w:t xml:space="preserve">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</w:t>
      </w:r>
      <w:r w:rsidR="00331749">
        <w:br/>
      </w:r>
      <w:r w:rsidRPr="00BC2D93">
        <w:t xml:space="preserve">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7F7F30" w:rsidRPr="00BC2D93" w:rsidRDefault="007F7F30" w:rsidP="008D5EF7">
      <w:pPr>
        <w:ind w:firstLine="709"/>
        <w:jc w:val="both"/>
      </w:pPr>
      <w:r w:rsidRPr="00BC2D93">
        <w:t>V</w:t>
      </w:r>
      <w:r w:rsidRPr="00BC2D93">
        <w:rPr>
          <w:vertAlign w:val="subscript"/>
        </w:rPr>
        <w:t>3</w:t>
      </w:r>
      <w:r w:rsidRPr="00BC2D93"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</w:t>
      </w:r>
      <w:r w:rsidR="00331749">
        <w:br/>
      </w:r>
      <w:r w:rsidRPr="00BC2D93">
        <w:t xml:space="preserve">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</w:t>
      </w:r>
      <w:r w:rsidR="00331749">
        <w:br/>
      </w:r>
      <w:r w:rsidRPr="00BC2D93">
        <w:t xml:space="preserve">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F56701" w:rsidRPr="00BC2D93" w:rsidRDefault="00F56701" w:rsidP="008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</w:pPr>
    </w:p>
    <w:p w:rsidR="00F56701" w:rsidRPr="00BC2D93" w:rsidRDefault="00F56701" w:rsidP="008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</w:pPr>
    </w:p>
    <w:p w:rsidR="008D5EF7" w:rsidRDefault="008D5EF7" w:rsidP="008C4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sectPr w:rsidR="008D5EF7" w:rsidSect="008D5E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D5EF7" w:rsidRPr="00BC2D93" w:rsidRDefault="008D5EF7" w:rsidP="008D5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lastRenderedPageBreak/>
        <w:t>Приложение 2</w:t>
      </w:r>
    </w:p>
    <w:p w:rsidR="008D5EF7" w:rsidRPr="00BC2D93" w:rsidRDefault="008D5EF7" w:rsidP="008D5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 w:rsidRPr="00BC2D93">
        <w:t xml:space="preserve">к положению о муниципальном контроле </w:t>
      </w:r>
      <w:r>
        <w:br/>
      </w:r>
      <w:r w:rsidRPr="00BC2D93">
        <w:t xml:space="preserve">на автомобильном транспорте </w:t>
      </w:r>
      <w:r>
        <w:br/>
      </w:r>
      <w:r w:rsidRPr="00BC2D93">
        <w:t xml:space="preserve">и в дорожном хозяйстве на территории муниципального образования </w:t>
      </w:r>
      <w:r>
        <w:br/>
      </w:r>
      <w:r w:rsidRPr="00BC2D93">
        <w:t xml:space="preserve">Киришское городское поселение </w:t>
      </w:r>
      <w:r>
        <w:br/>
      </w:r>
      <w:r w:rsidRPr="00BC2D93">
        <w:t>Киришского</w:t>
      </w:r>
      <w:r>
        <w:t xml:space="preserve"> муниципального района</w:t>
      </w:r>
      <w:r>
        <w:br/>
        <w:t>Ленинградской области</w:t>
      </w:r>
    </w:p>
    <w:p w:rsidR="008D5EF7" w:rsidRDefault="008D5EF7" w:rsidP="00D24D01">
      <w:pPr>
        <w:autoSpaceDE w:val="0"/>
        <w:autoSpaceDN w:val="0"/>
        <w:adjustRightInd w:val="0"/>
        <w:ind w:firstLine="708"/>
        <w:jc w:val="both"/>
      </w:pPr>
    </w:p>
    <w:p w:rsidR="008D5EF7" w:rsidRDefault="008D5EF7" w:rsidP="00D24D01">
      <w:pPr>
        <w:autoSpaceDE w:val="0"/>
        <w:autoSpaceDN w:val="0"/>
        <w:adjustRightInd w:val="0"/>
        <w:ind w:firstLine="708"/>
        <w:jc w:val="both"/>
      </w:pPr>
    </w:p>
    <w:p w:rsidR="007F7F30" w:rsidRPr="00BC2D93" w:rsidRDefault="007F7F30" w:rsidP="008D5EF7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BC2D93">
        <w:t xml:space="preserve">1. Поступление в Контрольный орган обращений </w:t>
      </w:r>
      <w:r w:rsidRPr="00BC2D93">
        <w:rPr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BC2D93">
        <w:t xml:space="preserve">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</w:t>
      </w:r>
      <w:r w:rsidR="008D5EF7">
        <w:br/>
      </w:r>
      <w:r w:rsidRPr="00BC2D93">
        <w:t>о следующих обязательных требованиях к:</w:t>
      </w:r>
    </w:p>
    <w:p w:rsidR="007F7F30" w:rsidRPr="00BC2D93" w:rsidRDefault="008D55F5" w:rsidP="008D5EF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C2D93">
        <w:t> </w:t>
      </w:r>
      <w:r w:rsidR="007F7F30" w:rsidRPr="00BC2D93">
        <w:tab/>
        <w:t xml:space="preserve">а) </w:t>
      </w:r>
      <w:r w:rsidR="007F7F30" w:rsidRPr="00BC2D93">
        <w:rPr>
          <w:lang w:eastAsia="en-US"/>
        </w:rPr>
        <w:t>эксплуатации объектов дорожного сервиса, размещенных в полосах о</w:t>
      </w:r>
      <w:r w:rsidR="008D5EF7">
        <w:rPr>
          <w:lang w:eastAsia="en-US"/>
        </w:rPr>
        <w:t>твода и</w:t>
      </w:r>
      <w:r w:rsidR="007F7F30" w:rsidRPr="00BC2D93">
        <w:rPr>
          <w:lang w:eastAsia="en-US"/>
        </w:rPr>
        <w:t>(или) придорожных полосах автомобильных дорог общего пользования</w:t>
      </w:r>
      <w:r w:rsidR="00F56701" w:rsidRPr="00BC2D93">
        <w:rPr>
          <w:lang w:eastAsia="en-US"/>
        </w:rPr>
        <w:t xml:space="preserve"> местного</w:t>
      </w:r>
      <w:r w:rsidR="009C1013">
        <w:rPr>
          <w:lang w:eastAsia="en-US"/>
        </w:rPr>
        <w:t xml:space="preserve"> значения</w:t>
      </w:r>
      <w:r w:rsidR="007F7F30" w:rsidRPr="00BC2D93">
        <w:rPr>
          <w:lang w:eastAsia="en-US"/>
        </w:rPr>
        <w:t>;</w:t>
      </w:r>
    </w:p>
    <w:p w:rsidR="007F7F30" w:rsidRPr="00BC2D93" w:rsidRDefault="007F7F30" w:rsidP="008D5EF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C2D93">
        <w:rPr>
          <w:lang w:eastAsia="en-US"/>
        </w:rPr>
        <w:tab/>
        <w:t>б)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8D5EF7">
        <w:rPr>
          <w:lang w:eastAsia="en-US"/>
        </w:rPr>
        <w:t>;</w:t>
      </w:r>
    </w:p>
    <w:p w:rsidR="00FB2351" w:rsidRPr="00BC2D93" w:rsidRDefault="00FB2351" w:rsidP="008D5EF7">
      <w:pPr>
        <w:spacing w:line="276" w:lineRule="auto"/>
        <w:ind w:firstLine="709"/>
        <w:jc w:val="both"/>
      </w:pPr>
      <w:r w:rsidRPr="00BC2D93">
        <w:t xml:space="preserve">2. Поступление в Контрольный орган обращений </w:t>
      </w:r>
      <w:r w:rsidRPr="00BC2D93">
        <w:rPr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BC2D93">
        <w:t xml:space="preserve"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</w:t>
      </w:r>
      <w:r w:rsidR="008D5EF7">
        <w:br/>
      </w:r>
      <w:r w:rsidRPr="00BC2D93">
        <w:t>в соответствии с частью 12 статьи 66 Федерального закона № 248-ФЗ, в случае</w:t>
      </w:r>
      <w:r w:rsidR="008D5EF7">
        <w:t>,</w:t>
      </w:r>
      <w:r w:rsidRPr="00BC2D93">
        <w:t xml:space="preserve"> если </w:t>
      </w:r>
      <w:r w:rsidR="008D5EF7">
        <w:br/>
      </w:r>
      <w:r w:rsidRPr="00BC2D93">
        <w:t>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FB2351" w:rsidRPr="00BC2D93" w:rsidRDefault="00FB2351" w:rsidP="008D5EF7">
      <w:pPr>
        <w:spacing w:line="276" w:lineRule="auto"/>
        <w:ind w:firstLine="709"/>
        <w:jc w:val="both"/>
      </w:pPr>
      <w:r w:rsidRPr="00BC2D93"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</w:t>
      </w:r>
      <w:r w:rsidR="008D5EF7">
        <w:br/>
      </w:r>
      <w:r w:rsidRPr="00BC2D93">
        <w:t>с частью 12 статьи 66 Федерального закона № 248-ФЗ.</w:t>
      </w:r>
    </w:p>
    <w:p w:rsidR="00FB2351" w:rsidRPr="00BC2D93" w:rsidRDefault="00FB2351" w:rsidP="008D5EF7">
      <w:pPr>
        <w:spacing w:line="276" w:lineRule="auto"/>
        <w:ind w:firstLine="709"/>
        <w:jc w:val="both"/>
      </w:pPr>
      <w:r w:rsidRPr="00BC2D93"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</w:t>
      </w:r>
      <w:r w:rsidR="008D5EF7">
        <w:br/>
      </w:r>
      <w:r w:rsidRPr="00BC2D93">
        <w:t xml:space="preserve">и (или) с аналогичным периодом предшествующего календарного года, поступивших в адрес Контрольного органа обращений </w:t>
      </w:r>
      <w:r w:rsidRPr="00BC2D93">
        <w:rPr>
          <w:lang w:eastAsia="en-US"/>
        </w:rPr>
        <w:t xml:space="preserve">юридических лиц, индивидуальных предпринимателей </w:t>
      </w:r>
      <w:r w:rsidR="008D5EF7">
        <w:rPr>
          <w:lang w:eastAsia="en-US"/>
        </w:rPr>
        <w:br/>
      </w:r>
      <w:r w:rsidRPr="00BC2D93">
        <w:rPr>
          <w:lang w:eastAsia="en-US"/>
        </w:rPr>
        <w:t>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BC2D93">
        <w:t xml:space="preserve">, информации от органов </w:t>
      </w:r>
      <w:r w:rsidRPr="00BC2D93">
        <w:lastRenderedPageBreak/>
        <w:t>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:rsidR="007F7F30" w:rsidRPr="00BC2D93" w:rsidRDefault="00FB2351" w:rsidP="008D5EF7">
      <w:pPr>
        <w:spacing w:line="276" w:lineRule="auto"/>
        <w:ind w:firstLine="709"/>
        <w:jc w:val="both"/>
      </w:pPr>
      <w:r w:rsidRPr="00BC2D93">
        <w:t xml:space="preserve">4. Выявление в течение трех месяцев более пяти фактов несоответствия сведений (информации), полученных от </w:t>
      </w:r>
      <w:r w:rsidRPr="00BC2D93">
        <w:rPr>
          <w:lang w:eastAsia="en-US"/>
        </w:rPr>
        <w:t xml:space="preserve">юридических лиц, индивидуальных предпринимателей </w:t>
      </w:r>
      <w:r w:rsidR="008D5EF7">
        <w:rPr>
          <w:lang w:eastAsia="en-US"/>
        </w:rPr>
        <w:br/>
        <w:t xml:space="preserve"> </w:t>
      </w:r>
      <w:r w:rsidRPr="00BC2D93">
        <w:rPr>
          <w:lang w:eastAsia="en-US"/>
        </w:rPr>
        <w:t>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BC2D93"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органа.</w:t>
      </w:r>
    </w:p>
    <w:p w:rsidR="00095E81" w:rsidRPr="00BC2D93" w:rsidRDefault="00095E81" w:rsidP="00095E81">
      <w:pPr>
        <w:pStyle w:val="s44"/>
        <w:spacing w:before="0" w:beforeAutospacing="0" w:after="0" w:afterAutospacing="0"/>
        <w:ind w:firstLine="540"/>
      </w:pPr>
    </w:p>
    <w:p w:rsidR="00095E81" w:rsidRPr="00BC2D93" w:rsidRDefault="00095E81" w:rsidP="00095E81">
      <w:pPr>
        <w:pStyle w:val="s44"/>
        <w:spacing w:before="0" w:beforeAutospacing="0" w:after="0" w:afterAutospacing="0"/>
        <w:ind w:firstLine="540"/>
      </w:pPr>
    </w:p>
    <w:p w:rsidR="00095E81" w:rsidRPr="00BC2D93" w:rsidRDefault="00095E81" w:rsidP="00095E81">
      <w:pPr>
        <w:pStyle w:val="s44"/>
        <w:spacing w:before="0" w:beforeAutospacing="0" w:after="0" w:afterAutospacing="0"/>
        <w:ind w:firstLine="540"/>
      </w:pPr>
    </w:p>
    <w:p w:rsidR="00095E81" w:rsidRPr="00BC2D93" w:rsidRDefault="00095E81" w:rsidP="00095E81">
      <w:pPr>
        <w:pStyle w:val="s44"/>
        <w:spacing w:before="0" w:beforeAutospacing="0" w:after="0" w:afterAutospacing="0"/>
        <w:ind w:firstLine="540"/>
      </w:pPr>
    </w:p>
    <w:p w:rsidR="00095E81" w:rsidRPr="00BC2D93" w:rsidRDefault="00095E81" w:rsidP="00095E81">
      <w:pPr>
        <w:pStyle w:val="s44"/>
        <w:spacing w:before="0" w:beforeAutospacing="0" w:after="0" w:afterAutospacing="0"/>
        <w:ind w:firstLine="540"/>
      </w:pPr>
    </w:p>
    <w:p w:rsidR="00095E81" w:rsidRPr="00BC2D93" w:rsidRDefault="00095E81" w:rsidP="00095E81">
      <w:pPr>
        <w:pStyle w:val="s44"/>
        <w:spacing w:before="0" w:beforeAutospacing="0" w:after="0" w:afterAutospacing="0"/>
        <w:ind w:firstLine="540"/>
      </w:pPr>
    </w:p>
    <w:p w:rsidR="00095E81" w:rsidRPr="00BC2D93" w:rsidRDefault="00095E81" w:rsidP="00095E81">
      <w:pPr>
        <w:pStyle w:val="s44"/>
        <w:spacing w:before="0" w:beforeAutospacing="0" w:after="0" w:afterAutospacing="0"/>
        <w:ind w:firstLine="540"/>
      </w:pPr>
    </w:p>
    <w:p w:rsidR="00095E81" w:rsidRPr="00BC2D93" w:rsidRDefault="00095E81" w:rsidP="00095E81">
      <w:pPr>
        <w:pStyle w:val="s44"/>
        <w:spacing w:before="0" w:beforeAutospacing="0" w:after="0" w:afterAutospacing="0"/>
        <w:ind w:firstLine="540"/>
      </w:pPr>
    </w:p>
    <w:p w:rsidR="00095E81" w:rsidRPr="00BC2D93" w:rsidRDefault="00095E81" w:rsidP="00095E81">
      <w:pPr>
        <w:pStyle w:val="s44"/>
        <w:spacing w:before="0" w:beforeAutospacing="0" w:after="0" w:afterAutospacing="0"/>
        <w:ind w:firstLine="540"/>
      </w:pPr>
    </w:p>
    <w:p w:rsidR="00095E81" w:rsidRPr="00BC2D93" w:rsidRDefault="00095E81" w:rsidP="00095E81">
      <w:pPr>
        <w:pStyle w:val="s44"/>
        <w:spacing w:before="0" w:beforeAutospacing="0" w:after="0" w:afterAutospacing="0"/>
        <w:ind w:firstLine="540"/>
      </w:pPr>
    </w:p>
    <w:p w:rsidR="00095E81" w:rsidRPr="00BC2D93" w:rsidRDefault="00095E81" w:rsidP="00095E81">
      <w:pPr>
        <w:pStyle w:val="s44"/>
        <w:spacing w:before="0" w:beforeAutospacing="0" w:after="0" w:afterAutospacing="0"/>
        <w:ind w:firstLine="540"/>
      </w:pPr>
    </w:p>
    <w:p w:rsidR="00095E81" w:rsidRPr="00BC2D93" w:rsidRDefault="00095E81" w:rsidP="00095E81">
      <w:pPr>
        <w:pStyle w:val="s44"/>
        <w:spacing w:before="0" w:beforeAutospacing="0" w:after="0" w:afterAutospacing="0"/>
        <w:ind w:firstLine="540"/>
      </w:pPr>
    </w:p>
    <w:p w:rsidR="00095E81" w:rsidRPr="00BC2D93" w:rsidRDefault="00095E81" w:rsidP="00095E81">
      <w:pPr>
        <w:pStyle w:val="s44"/>
        <w:spacing w:before="0" w:beforeAutospacing="0" w:after="0" w:afterAutospacing="0"/>
        <w:ind w:firstLine="540"/>
      </w:pPr>
    </w:p>
    <w:p w:rsidR="00095E81" w:rsidRPr="00BC2D93" w:rsidRDefault="00095E81" w:rsidP="00095E81">
      <w:pPr>
        <w:pStyle w:val="s44"/>
        <w:spacing w:before="0" w:beforeAutospacing="0" w:after="0" w:afterAutospacing="0"/>
        <w:ind w:firstLine="540"/>
      </w:pPr>
    </w:p>
    <w:p w:rsidR="00095E81" w:rsidRPr="00BC2D93" w:rsidRDefault="00095E81" w:rsidP="00095E81">
      <w:pPr>
        <w:pStyle w:val="s44"/>
        <w:spacing w:before="0" w:beforeAutospacing="0" w:after="0" w:afterAutospacing="0"/>
        <w:ind w:firstLine="540"/>
      </w:pPr>
    </w:p>
    <w:p w:rsidR="00095E81" w:rsidRPr="00BC2D93" w:rsidRDefault="00095E81" w:rsidP="00095E81">
      <w:pPr>
        <w:pStyle w:val="s44"/>
        <w:spacing w:before="0" w:beforeAutospacing="0" w:after="0" w:afterAutospacing="0"/>
        <w:ind w:firstLine="540"/>
      </w:pPr>
    </w:p>
    <w:p w:rsidR="00095E81" w:rsidRPr="00BC2D93" w:rsidRDefault="00095E81" w:rsidP="00095E81">
      <w:pPr>
        <w:pStyle w:val="s44"/>
        <w:spacing w:before="0" w:beforeAutospacing="0" w:after="0" w:afterAutospacing="0"/>
        <w:ind w:firstLine="540"/>
      </w:pPr>
    </w:p>
    <w:p w:rsidR="00095E81" w:rsidRPr="00BC2D93" w:rsidRDefault="00095E81" w:rsidP="00095E81">
      <w:pPr>
        <w:pStyle w:val="s44"/>
        <w:spacing w:before="0" w:beforeAutospacing="0" w:after="0" w:afterAutospacing="0"/>
        <w:ind w:firstLine="540"/>
      </w:pPr>
    </w:p>
    <w:p w:rsidR="00095E81" w:rsidRPr="00BC2D93" w:rsidRDefault="00095E81" w:rsidP="00095E81">
      <w:pPr>
        <w:pStyle w:val="s44"/>
        <w:spacing w:before="0" w:beforeAutospacing="0" w:after="0" w:afterAutospacing="0"/>
        <w:ind w:firstLine="540"/>
      </w:pPr>
    </w:p>
    <w:p w:rsidR="00095E81" w:rsidRPr="00BC2D93" w:rsidRDefault="00095E81" w:rsidP="00095E81">
      <w:pPr>
        <w:pStyle w:val="s44"/>
        <w:spacing w:before="0" w:beforeAutospacing="0" w:after="0" w:afterAutospacing="0"/>
        <w:ind w:firstLine="540"/>
      </w:pPr>
    </w:p>
    <w:p w:rsidR="00095E81" w:rsidRPr="00BC2D93" w:rsidRDefault="00095E81" w:rsidP="00095E81">
      <w:pPr>
        <w:pStyle w:val="s44"/>
        <w:spacing w:before="0" w:beforeAutospacing="0" w:after="0" w:afterAutospacing="0"/>
        <w:ind w:firstLine="540"/>
      </w:pPr>
    </w:p>
    <w:p w:rsidR="009026B2" w:rsidRPr="00BC2D93" w:rsidRDefault="009026B2" w:rsidP="00095E81">
      <w:pPr>
        <w:pStyle w:val="s44"/>
        <w:spacing w:before="0" w:beforeAutospacing="0" w:after="0" w:afterAutospacing="0"/>
        <w:ind w:firstLine="540"/>
      </w:pPr>
    </w:p>
    <w:p w:rsidR="009026B2" w:rsidRPr="00BC2D93" w:rsidRDefault="009026B2" w:rsidP="00095E81">
      <w:pPr>
        <w:pStyle w:val="s44"/>
        <w:spacing w:before="0" w:beforeAutospacing="0" w:after="0" w:afterAutospacing="0"/>
        <w:ind w:firstLine="540"/>
      </w:pPr>
    </w:p>
    <w:p w:rsidR="009026B2" w:rsidRPr="00BC2D93" w:rsidRDefault="009026B2" w:rsidP="00095E81">
      <w:pPr>
        <w:pStyle w:val="s44"/>
        <w:spacing w:before="0" w:beforeAutospacing="0" w:after="0" w:afterAutospacing="0"/>
        <w:ind w:firstLine="540"/>
      </w:pPr>
    </w:p>
    <w:p w:rsidR="009026B2" w:rsidRPr="00BC2D93" w:rsidRDefault="009026B2" w:rsidP="00095E81">
      <w:pPr>
        <w:pStyle w:val="s44"/>
        <w:spacing w:before="0" w:beforeAutospacing="0" w:after="0" w:afterAutospacing="0"/>
        <w:ind w:firstLine="540"/>
      </w:pPr>
    </w:p>
    <w:p w:rsidR="009026B2" w:rsidRPr="00BC2D93" w:rsidRDefault="009026B2" w:rsidP="00095E81">
      <w:pPr>
        <w:pStyle w:val="s44"/>
        <w:spacing w:before="0" w:beforeAutospacing="0" w:after="0" w:afterAutospacing="0"/>
        <w:ind w:firstLine="540"/>
      </w:pPr>
    </w:p>
    <w:p w:rsidR="009026B2" w:rsidRPr="00BC2D93" w:rsidRDefault="009026B2" w:rsidP="00095E81">
      <w:pPr>
        <w:pStyle w:val="s44"/>
        <w:spacing w:before="0" w:beforeAutospacing="0" w:after="0" w:afterAutospacing="0"/>
        <w:ind w:firstLine="540"/>
      </w:pPr>
    </w:p>
    <w:p w:rsidR="009026B2" w:rsidRPr="00BC2D93" w:rsidRDefault="009026B2" w:rsidP="00095E81">
      <w:pPr>
        <w:pStyle w:val="s44"/>
        <w:spacing w:before="0" w:beforeAutospacing="0" w:after="0" w:afterAutospacing="0"/>
        <w:ind w:firstLine="540"/>
      </w:pPr>
    </w:p>
    <w:p w:rsidR="009026B2" w:rsidRPr="00BC2D93" w:rsidRDefault="009026B2" w:rsidP="00095E81">
      <w:pPr>
        <w:pStyle w:val="s44"/>
        <w:spacing w:before="0" w:beforeAutospacing="0" w:after="0" w:afterAutospacing="0"/>
        <w:ind w:firstLine="540"/>
      </w:pPr>
    </w:p>
    <w:p w:rsidR="009026B2" w:rsidRPr="00BC2D93" w:rsidRDefault="009026B2" w:rsidP="00095E81">
      <w:pPr>
        <w:pStyle w:val="s44"/>
        <w:spacing w:before="0" w:beforeAutospacing="0" w:after="0" w:afterAutospacing="0"/>
        <w:ind w:firstLine="540"/>
      </w:pPr>
    </w:p>
    <w:p w:rsidR="009026B2" w:rsidRPr="00BC2D93" w:rsidRDefault="009026B2" w:rsidP="00095E81">
      <w:pPr>
        <w:pStyle w:val="s44"/>
        <w:spacing w:before="0" w:beforeAutospacing="0" w:after="0" w:afterAutospacing="0"/>
        <w:ind w:firstLine="540"/>
      </w:pPr>
    </w:p>
    <w:p w:rsidR="009026B2" w:rsidRPr="00BC2D93" w:rsidRDefault="009026B2" w:rsidP="00095E81">
      <w:pPr>
        <w:pStyle w:val="s44"/>
        <w:spacing w:before="0" w:beforeAutospacing="0" w:after="0" w:afterAutospacing="0"/>
        <w:ind w:firstLine="540"/>
      </w:pPr>
    </w:p>
    <w:p w:rsidR="009026B2" w:rsidRPr="00BC2D93" w:rsidRDefault="009026B2" w:rsidP="00095E81">
      <w:pPr>
        <w:pStyle w:val="s44"/>
        <w:spacing w:before="0" w:beforeAutospacing="0" w:after="0" w:afterAutospacing="0"/>
        <w:ind w:firstLine="540"/>
      </w:pPr>
    </w:p>
    <w:p w:rsidR="009026B2" w:rsidRPr="00BC2D93" w:rsidRDefault="009026B2" w:rsidP="00095E81">
      <w:pPr>
        <w:pStyle w:val="s44"/>
        <w:spacing w:before="0" w:beforeAutospacing="0" w:after="0" w:afterAutospacing="0"/>
        <w:ind w:firstLine="540"/>
      </w:pPr>
    </w:p>
    <w:p w:rsidR="00F56701" w:rsidRPr="00BC2D93" w:rsidRDefault="00F56701" w:rsidP="00F5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</w:pPr>
    </w:p>
    <w:p w:rsidR="00F56701" w:rsidRPr="00BC2D93" w:rsidRDefault="00F56701" w:rsidP="00F5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</w:pPr>
    </w:p>
    <w:p w:rsidR="00F56701" w:rsidRPr="00BC2D93" w:rsidRDefault="00F56701" w:rsidP="00F5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</w:pPr>
    </w:p>
    <w:p w:rsidR="00F56701" w:rsidRPr="00BC2D93" w:rsidRDefault="00F56701" w:rsidP="00F5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</w:pPr>
    </w:p>
    <w:p w:rsidR="008D5EF7" w:rsidRDefault="008D5EF7" w:rsidP="00F5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sectPr w:rsidR="008D5EF7" w:rsidSect="008D5E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D5EF7" w:rsidRPr="00BC2D93" w:rsidRDefault="008D5EF7" w:rsidP="008D5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>
        <w:lastRenderedPageBreak/>
        <w:t>Приложение 3</w:t>
      </w:r>
    </w:p>
    <w:p w:rsidR="008D5EF7" w:rsidRPr="00BC2D93" w:rsidRDefault="008D5EF7" w:rsidP="008D5E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right"/>
      </w:pPr>
      <w:r w:rsidRPr="00BC2D93">
        <w:t xml:space="preserve">к положению о муниципальном контроле </w:t>
      </w:r>
      <w:r>
        <w:br/>
      </w:r>
      <w:r w:rsidRPr="00BC2D93">
        <w:t xml:space="preserve">на автомобильном транспорте </w:t>
      </w:r>
      <w:r>
        <w:br/>
      </w:r>
      <w:r w:rsidRPr="00BC2D93">
        <w:t xml:space="preserve">и в дорожном хозяйстве на территории муниципального образования </w:t>
      </w:r>
      <w:r>
        <w:br/>
      </w:r>
      <w:r w:rsidRPr="00BC2D93">
        <w:t xml:space="preserve">Киришское городское поселение </w:t>
      </w:r>
      <w:r>
        <w:br/>
      </w:r>
      <w:r w:rsidRPr="00BC2D93">
        <w:t>Киришского</w:t>
      </w:r>
      <w:r>
        <w:t xml:space="preserve"> муниципального района</w:t>
      </w:r>
      <w:r>
        <w:br/>
        <w:t>Ленинградской области</w:t>
      </w:r>
    </w:p>
    <w:p w:rsidR="006A1643" w:rsidRPr="00BC2D93" w:rsidRDefault="006A1643" w:rsidP="006A1643">
      <w:pPr>
        <w:tabs>
          <w:tab w:val="left" w:pos="1134"/>
        </w:tabs>
        <w:contextualSpacing/>
        <w:jc w:val="center"/>
        <w:rPr>
          <w:rFonts w:eastAsia="Times New Roman"/>
          <w:b/>
          <w:highlight w:val="yellow"/>
        </w:rPr>
      </w:pPr>
    </w:p>
    <w:p w:rsidR="006A1643" w:rsidRPr="00BC2D93" w:rsidRDefault="006A1643" w:rsidP="006A1643">
      <w:pPr>
        <w:jc w:val="center"/>
        <w:outlineLvl w:val="0"/>
        <w:rPr>
          <w:b/>
          <w:bCs/>
        </w:rPr>
      </w:pPr>
      <w:r w:rsidRPr="00BC2D93">
        <w:rPr>
          <w:b/>
          <w:bCs/>
        </w:rPr>
        <w:t xml:space="preserve">Перечень показателей результативности и эффективности </w:t>
      </w:r>
    </w:p>
    <w:p w:rsidR="006A1643" w:rsidRPr="00BC2D93" w:rsidRDefault="006A1643" w:rsidP="007D6AEA">
      <w:pPr>
        <w:jc w:val="center"/>
        <w:outlineLvl w:val="0"/>
        <w:rPr>
          <w:b/>
          <w:bCs/>
        </w:rPr>
      </w:pPr>
      <w:r w:rsidRPr="00BC2D93">
        <w:rPr>
          <w:b/>
          <w:bCs/>
        </w:rPr>
        <w:t>муниципального контроля</w:t>
      </w:r>
      <w:r w:rsidR="007D6AEA" w:rsidRPr="00BC2D93">
        <w:t xml:space="preserve"> </w:t>
      </w:r>
      <w:r w:rsidR="007D6AEA" w:rsidRPr="00BC2D93">
        <w:rPr>
          <w:b/>
          <w:bCs/>
        </w:rPr>
        <w:t>на автомобильном транспорте и в дорожном хозяйстве</w:t>
      </w:r>
    </w:p>
    <w:p w:rsidR="006A1643" w:rsidRPr="00BC2D93" w:rsidRDefault="006A1643" w:rsidP="006A1643">
      <w:pPr>
        <w:jc w:val="both"/>
      </w:pPr>
      <w:r w:rsidRPr="00BC2D93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9"/>
        <w:gridCol w:w="1119"/>
      </w:tblGrid>
      <w:tr w:rsidR="006A1643" w:rsidRPr="00BC2D93" w:rsidTr="008C4388">
        <w:trPr>
          <w:trHeight w:val="225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BC2D93" w:rsidRDefault="006A1643" w:rsidP="006A1643">
            <w:pPr>
              <w:ind w:left="15" w:hanging="75"/>
              <w:jc w:val="center"/>
              <w:rPr>
                <w:color w:val="000000"/>
              </w:rPr>
            </w:pPr>
            <w:r w:rsidRPr="00BC2D93">
              <w:rPr>
                <w:b/>
                <w:bCs/>
                <w:color w:val="000000"/>
              </w:rPr>
              <w:t>Ключевые показатели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BC2D93" w:rsidRDefault="006A1643" w:rsidP="006A1643">
            <w:pPr>
              <w:ind w:left="15" w:hanging="75"/>
              <w:jc w:val="center"/>
              <w:rPr>
                <w:color w:val="000000"/>
              </w:rPr>
            </w:pPr>
            <w:r w:rsidRPr="00BC2D93">
              <w:rPr>
                <w:b/>
                <w:bCs/>
                <w:color w:val="000000"/>
              </w:rPr>
              <w:t>Целевые значения</w:t>
            </w:r>
          </w:p>
        </w:tc>
      </w:tr>
      <w:tr w:rsidR="006A1643" w:rsidRPr="00BC2D93" w:rsidTr="008C4388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BC2D93" w:rsidRDefault="006A1643" w:rsidP="00ED036A">
            <w:pPr>
              <w:spacing w:line="105" w:lineRule="atLeast"/>
              <w:ind w:firstLine="390"/>
              <w:rPr>
                <w:color w:val="000000"/>
              </w:rPr>
            </w:pPr>
            <w:r w:rsidRPr="00BC2D93">
              <w:rPr>
                <w:color w:val="000000"/>
              </w:rPr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BC2D93" w:rsidRDefault="006A1643" w:rsidP="006A1643">
            <w:pPr>
              <w:spacing w:line="105" w:lineRule="atLeast"/>
              <w:ind w:firstLine="15"/>
              <w:jc w:val="center"/>
              <w:rPr>
                <w:color w:val="000000"/>
              </w:rPr>
            </w:pPr>
            <w:r w:rsidRPr="00BC2D93">
              <w:rPr>
                <w:color w:val="000000"/>
              </w:rPr>
              <w:t>70%</w:t>
            </w:r>
          </w:p>
        </w:tc>
      </w:tr>
      <w:tr w:rsidR="006A1643" w:rsidRPr="00BC2D93" w:rsidTr="008C4388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BC2D93" w:rsidRDefault="006A1643" w:rsidP="006A1643">
            <w:pPr>
              <w:spacing w:line="105" w:lineRule="atLeast"/>
              <w:ind w:firstLine="390"/>
              <w:rPr>
                <w:color w:val="000000"/>
              </w:rPr>
            </w:pPr>
            <w:r w:rsidRPr="00BC2D93">
              <w:rPr>
                <w:color w:val="000000"/>
              </w:rPr>
              <w:t>Процент выполнения плана проведения плановых контрольных  мероприятий на очередной календарный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BC2D93" w:rsidRDefault="006A1643" w:rsidP="006A1643">
            <w:pPr>
              <w:spacing w:line="105" w:lineRule="atLeast"/>
              <w:ind w:firstLine="15"/>
              <w:jc w:val="center"/>
              <w:rPr>
                <w:color w:val="000000"/>
              </w:rPr>
            </w:pPr>
            <w:r w:rsidRPr="00BC2D93">
              <w:rPr>
                <w:color w:val="000000"/>
              </w:rPr>
              <w:t>100%</w:t>
            </w:r>
          </w:p>
        </w:tc>
      </w:tr>
      <w:tr w:rsidR="006A1643" w:rsidRPr="00BC2D93" w:rsidTr="008C4388">
        <w:trPr>
          <w:trHeight w:val="90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BC2D93" w:rsidRDefault="006A1643" w:rsidP="006A1643">
            <w:pPr>
              <w:spacing w:line="90" w:lineRule="atLeast"/>
              <w:ind w:firstLine="390"/>
              <w:rPr>
                <w:color w:val="000000"/>
              </w:rPr>
            </w:pPr>
            <w:r w:rsidRPr="00BC2D93">
              <w:rPr>
                <w:color w:val="000000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BC2D93" w:rsidRDefault="006A1643" w:rsidP="006A1643">
            <w:pPr>
              <w:spacing w:line="90" w:lineRule="atLeast"/>
              <w:ind w:firstLine="15"/>
              <w:jc w:val="center"/>
              <w:rPr>
                <w:color w:val="000000"/>
              </w:rPr>
            </w:pPr>
            <w:r w:rsidRPr="00BC2D93">
              <w:rPr>
                <w:color w:val="000000"/>
              </w:rPr>
              <w:t>0%</w:t>
            </w:r>
          </w:p>
        </w:tc>
      </w:tr>
      <w:tr w:rsidR="006A1643" w:rsidRPr="00BC2D93" w:rsidTr="008C4388">
        <w:trPr>
          <w:trHeight w:val="120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BC2D93" w:rsidRDefault="006A1643" w:rsidP="006A1643">
            <w:pPr>
              <w:spacing w:line="120" w:lineRule="atLeast"/>
              <w:ind w:firstLine="390"/>
              <w:rPr>
                <w:color w:val="000000"/>
              </w:rPr>
            </w:pPr>
            <w:r w:rsidRPr="00BC2D93">
              <w:rPr>
                <w:color w:val="000000"/>
              </w:rPr>
              <w:t>Процент отмененных результатов контрольных 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BC2D93" w:rsidRDefault="006A1643" w:rsidP="006A1643">
            <w:pPr>
              <w:spacing w:line="120" w:lineRule="atLeast"/>
              <w:ind w:firstLine="15"/>
              <w:jc w:val="center"/>
              <w:rPr>
                <w:color w:val="000000"/>
              </w:rPr>
            </w:pPr>
            <w:r w:rsidRPr="00BC2D93">
              <w:rPr>
                <w:color w:val="000000"/>
              </w:rPr>
              <w:t>0%</w:t>
            </w:r>
          </w:p>
        </w:tc>
      </w:tr>
      <w:tr w:rsidR="006A1643" w:rsidRPr="00BC2D93" w:rsidTr="008C4388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BC2D93" w:rsidRDefault="006A1643" w:rsidP="006A1643">
            <w:pPr>
              <w:spacing w:line="105" w:lineRule="atLeast"/>
              <w:ind w:firstLine="390"/>
              <w:rPr>
                <w:color w:val="000000"/>
              </w:rPr>
            </w:pPr>
            <w:r w:rsidRPr="00BC2D93">
              <w:rPr>
                <w:color w:val="000000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BC2D93" w:rsidRDefault="006A1643" w:rsidP="006A1643">
            <w:pPr>
              <w:spacing w:line="105" w:lineRule="atLeast"/>
              <w:ind w:firstLine="15"/>
              <w:jc w:val="center"/>
              <w:rPr>
                <w:color w:val="000000"/>
              </w:rPr>
            </w:pPr>
            <w:r w:rsidRPr="00BC2D93">
              <w:rPr>
                <w:color w:val="000000"/>
              </w:rPr>
              <w:t>5%</w:t>
            </w:r>
          </w:p>
        </w:tc>
      </w:tr>
      <w:tr w:rsidR="006A1643" w:rsidRPr="00BC2D93" w:rsidTr="008C4388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BC2D93" w:rsidRDefault="006A1643" w:rsidP="006A1643">
            <w:pPr>
              <w:spacing w:line="105" w:lineRule="atLeast"/>
              <w:ind w:firstLine="390"/>
              <w:rPr>
                <w:color w:val="000000"/>
              </w:rPr>
            </w:pPr>
            <w:r w:rsidRPr="00BC2D93">
              <w:rPr>
                <w:color w:val="000000"/>
              </w:rPr>
              <w:t>Процент внесенных судебных решений о назначении административного наказания </w:t>
            </w:r>
            <w:r w:rsidRPr="00BC2D93">
              <w:rPr>
                <w:color w:val="000000"/>
              </w:rPr>
              <w:br/>
              <w:t>по материалам органа муниципального контроля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BC2D93" w:rsidRDefault="006A1643" w:rsidP="006A1643">
            <w:pPr>
              <w:spacing w:line="105" w:lineRule="atLeast"/>
              <w:ind w:firstLine="15"/>
              <w:jc w:val="center"/>
              <w:rPr>
                <w:color w:val="000000"/>
              </w:rPr>
            </w:pPr>
            <w:r w:rsidRPr="00BC2D93">
              <w:rPr>
                <w:color w:val="000000"/>
              </w:rPr>
              <w:t>95%</w:t>
            </w:r>
          </w:p>
        </w:tc>
      </w:tr>
      <w:tr w:rsidR="006A1643" w:rsidRPr="00BC2D93" w:rsidTr="008C4388">
        <w:trPr>
          <w:trHeight w:val="13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BC2D93" w:rsidRDefault="006A1643" w:rsidP="006A1643">
            <w:pPr>
              <w:spacing w:line="135" w:lineRule="atLeast"/>
              <w:ind w:firstLine="390"/>
              <w:jc w:val="both"/>
              <w:rPr>
                <w:color w:val="000000"/>
              </w:rPr>
            </w:pPr>
            <w:r w:rsidRPr="00BC2D93">
              <w:rPr>
                <w:color w:val="000000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1643" w:rsidRPr="00BC2D93" w:rsidRDefault="006A1643" w:rsidP="006A1643">
            <w:pPr>
              <w:spacing w:line="135" w:lineRule="atLeast"/>
              <w:ind w:firstLine="15"/>
              <w:jc w:val="center"/>
              <w:rPr>
                <w:color w:val="000000"/>
              </w:rPr>
            </w:pPr>
            <w:r w:rsidRPr="00BC2D93">
              <w:rPr>
                <w:color w:val="000000"/>
              </w:rPr>
              <w:t>0%</w:t>
            </w:r>
          </w:p>
        </w:tc>
      </w:tr>
    </w:tbl>
    <w:p w:rsidR="006A1643" w:rsidRPr="00BC2D93" w:rsidRDefault="006A1643" w:rsidP="006A1643">
      <w:pPr>
        <w:jc w:val="center"/>
      </w:pPr>
      <w:r w:rsidRPr="00BC2D93">
        <w:t> </w:t>
      </w:r>
    </w:p>
    <w:p w:rsidR="006A1643" w:rsidRPr="00BC2D93" w:rsidRDefault="006A1643" w:rsidP="006A1643">
      <w:pPr>
        <w:jc w:val="center"/>
      </w:pPr>
      <w:r w:rsidRPr="00BC2D93">
        <w:rPr>
          <w:b/>
          <w:bCs/>
        </w:rPr>
        <w:t>Индикативные показатели</w:t>
      </w:r>
    </w:p>
    <w:p w:rsidR="006A1643" w:rsidRPr="00BC2D93" w:rsidRDefault="006A1643" w:rsidP="006A1643">
      <w:pPr>
        <w:jc w:val="center"/>
      </w:pPr>
      <w:r w:rsidRPr="00BC2D93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66"/>
        <w:gridCol w:w="1348"/>
        <w:gridCol w:w="3043"/>
        <w:gridCol w:w="770"/>
        <w:gridCol w:w="1851"/>
      </w:tblGrid>
      <w:tr w:rsidR="006A1643" w:rsidRPr="00BC2D93" w:rsidTr="008C438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b/>
                <w:bCs/>
                <w:color w:val="444444"/>
              </w:rPr>
              <w:t>1.</w:t>
            </w:r>
          </w:p>
        </w:tc>
        <w:tc>
          <w:tcPr>
            <w:tcW w:w="9932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b/>
                <w:bCs/>
                <w:color w:val="444444"/>
              </w:rPr>
              <w:t>Индикативные показатели, характеризующие параметры </w:t>
            </w:r>
          </w:p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b/>
                <w:bCs/>
                <w:color w:val="444444"/>
              </w:rPr>
              <w:t>проведенных мероприятий</w:t>
            </w:r>
          </w:p>
        </w:tc>
      </w:tr>
      <w:tr w:rsidR="006A1643" w:rsidRPr="00BC2D93" w:rsidTr="008C438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color w:val="444444"/>
              </w:rPr>
              <w:t>1.1.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both"/>
              <w:rPr>
                <w:color w:val="000000"/>
              </w:rPr>
            </w:pPr>
            <w:r w:rsidRPr="00BC2D93">
              <w:rPr>
                <w:color w:val="444444"/>
              </w:rPr>
              <w:t>Выполняемость плановых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proofErr w:type="spellStart"/>
            <w:r w:rsidRPr="00BC2D93">
              <w:rPr>
                <w:color w:val="444444"/>
              </w:rPr>
              <w:t>Врз</w:t>
            </w:r>
            <w:proofErr w:type="spellEnd"/>
            <w:r w:rsidRPr="00BC2D93">
              <w:rPr>
                <w:color w:val="444444"/>
              </w:rPr>
              <w:t> = (</w:t>
            </w:r>
            <w:proofErr w:type="spellStart"/>
            <w:r w:rsidRPr="00BC2D93">
              <w:rPr>
                <w:color w:val="444444"/>
              </w:rPr>
              <w:t>РЗф</w:t>
            </w:r>
            <w:proofErr w:type="spellEnd"/>
            <w:r w:rsidRPr="00BC2D93">
              <w:rPr>
                <w:color w:val="444444"/>
              </w:rPr>
              <w:t> / </w:t>
            </w:r>
            <w:proofErr w:type="spellStart"/>
            <w:r w:rsidRPr="00BC2D93">
              <w:rPr>
                <w:color w:val="444444"/>
              </w:rPr>
              <w:t>РЗп</w:t>
            </w:r>
            <w:proofErr w:type="spellEnd"/>
            <w:r w:rsidRPr="00BC2D93">
              <w:rPr>
                <w:color w:val="444444"/>
              </w:rPr>
              <w:t>) x 100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proofErr w:type="spellStart"/>
            <w:r w:rsidRPr="00BC2D93">
              <w:rPr>
                <w:color w:val="444444"/>
              </w:rPr>
              <w:t>Врз</w:t>
            </w:r>
            <w:proofErr w:type="spellEnd"/>
            <w:r w:rsidRPr="00BC2D93">
              <w:rPr>
                <w:color w:val="444444"/>
              </w:rPr>
              <w:t> - выполняемость плановых  заданий (осмотров) %</w:t>
            </w:r>
          </w:p>
          <w:p w:rsidR="006A1643" w:rsidRPr="00BC2D93" w:rsidRDefault="006A1643" w:rsidP="006A1643">
            <w:pPr>
              <w:rPr>
                <w:color w:val="000000"/>
              </w:rPr>
            </w:pPr>
            <w:proofErr w:type="spellStart"/>
            <w:r w:rsidRPr="00BC2D93">
              <w:rPr>
                <w:color w:val="444444"/>
              </w:rPr>
              <w:t>РЗф</w:t>
            </w:r>
            <w:proofErr w:type="spellEnd"/>
            <w:r w:rsidRPr="00BC2D93">
              <w:rPr>
                <w:color w:val="444444"/>
              </w:rPr>
              <w:t> -количество проведенных плановых заданий (осмотров) (ед.)</w:t>
            </w:r>
          </w:p>
          <w:p w:rsidR="006A1643" w:rsidRPr="00BC2D93" w:rsidRDefault="006A1643" w:rsidP="006A1643">
            <w:pPr>
              <w:rPr>
                <w:color w:val="000000"/>
              </w:rPr>
            </w:pPr>
            <w:proofErr w:type="spellStart"/>
            <w:r w:rsidRPr="00BC2D93">
              <w:rPr>
                <w:color w:val="444444"/>
              </w:rPr>
              <w:t>РЗп</w:t>
            </w:r>
            <w:proofErr w:type="spellEnd"/>
            <w:r w:rsidRPr="00BC2D93">
              <w:rPr>
                <w:color w:val="444444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color w:val="444444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color w:val="444444"/>
              </w:rPr>
              <w:t>Утвержденные плановые задания (осмотры)</w:t>
            </w:r>
          </w:p>
        </w:tc>
      </w:tr>
      <w:tr w:rsidR="006A1643" w:rsidRPr="00BC2D93" w:rsidTr="008C438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color w:val="444444"/>
              </w:rPr>
              <w:t>1.2.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444444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proofErr w:type="spellStart"/>
            <w:r w:rsidRPr="00BC2D93">
              <w:rPr>
                <w:color w:val="444444"/>
              </w:rPr>
              <w:t>Ввн</w:t>
            </w:r>
            <w:proofErr w:type="spellEnd"/>
            <w:r w:rsidRPr="00BC2D93">
              <w:rPr>
                <w:color w:val="444444"/>
              </w:rPr>
              <w:t> = (</w:t>
            </w:r>
            <w:proofErr w:type="spellStart"/>
            <w:r w:rsidRPr="00BC2D93">
              <w:rPr>
                <w:color w:val="444444"/>
              </w:rPr>
              <w:t>Рф</w:t>
            </w:r>
            <w:proofErr w:type="spellEnd"/>
            <w:r w:rsidRPr="00BC2D93">
              <w:rPr>
                <w:color w:val="444444"/>
              </w:rPr>
              <w:t> / </w:t>
            </w:r>
            <w:proofErr w:type="spellStart"/>
            <w:r w:rsidRPr="00BC2D93">
              <w:rPr>
                <w:color w:val="444444"/>
              </w:rPr>
              <w:t>Рп</w:t>
            </w:r>
            <w:proofErr w:type="spellEnd"/>
            <w:r w:rsidRPr="00BC2D93">
              <w:rPr>
                <w:color w:val="444444"/>
              </w:rPr>
              <w:t>) x 100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proofErr w:type="spellStart"/>
            <w:r w:rsidRPr="00BC2D93">
              <w:rPr>
                <w:color w:val="444444"/>
              </w:rPr>
              <w:t>Ввн</w:t>
            </w:r>
            <w:proofErr w:type="spellEnd"/>
            <w:r w:rsidRPr="00BC2D93">
              <w:rPr>
                <w:color w:val="444444"/>
              </w:rPr>
              <w:t> - выполняемость внеплановых проверок</w:t>
            </w:r>
          </w:p>
          <w:p w:rsidR="006A1643" w:rsidRPr="00BC2D93" w:rsidRDefault="006A1643" w:rsidP="006A1643">
            <w:pPr>
              <w:rPr>
                <w:color w:val="000000"/>
              </w:rPr>
            </w:pPr>
            <w:proofErr w:type="spellStart"/>
            <w:r w:rsidRPr="00BC2D93">
              <w:rPr>
                <w:color w:val="444444"/>
              </w:rPr>
              <w:t>Рф</w:t>
            </w:r>
            <w:proofErr w:type="spellEnd"/>
            <w:r w:rsidRPr="00BC2D93">
              <w:rPr>
                <w:color w:val="444444"/>
              </w:rPr>
              <w:t> - количество проведенных внеплановых проверок (ед.)</w:t>
            </w:r>
          </w:p>
          <w:p w:rsidR="006A1643" w:rsidRPr="00BC2D93" w:rsidRDefault="006A1643" w:rsidP="006A1643">
            <w:pPr>
              <w:rPr>
                <w:color w:val="000000"/>
              </w:rPr>
            </w:pPr>
            <w:proofErr w:type="spellStart"/>
            <w:r w:rsidRPr="00BC2D93">
              <w:rPr>
                <w:color w:val="444444"/>
              </w:rPr>
              <w:t>Рп</w:t>
            </w:r>
            <w:proofErr w:type="spellEnd"/>
            <w:r w:rsidRPr="00BC2D93">
              <w:rPr>
                <w:color w:val="444444"/>
              </w:rPr>
              <w:t xml:space="preserve"> - количество </w:t>
            </w:r>
            <w:r w:rsidRPr="00BC2D93">
              <w:rPr>
                <w:color w:val="444444"/>
              </w:rPr>
              <w:lastRenderedPageBreak/>
              <w:t>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color w:val="444444"/>
              </w:rPr>
              <w:lastRenderedPageBreak/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color w:val="444444"/>
              </w:rPr>
              <w:t>Письма и жалобы, поступившие в Контрольный орган</w:t>
            </w:r>
          </w:p>
        </w:tc>
      </w:tr>
      <w:tr w:rsidR="006A1643" w:rsidRPr="00BC2D93" w:rsidTr="008C4388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color w:val="444444"/>
              </w:rPr>
              <w:lastRenderedPageBreak/>
              <w:t>1.3.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444444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color w:val="444444"/>
              </w:rPr>
              <w:t>Ж x 100 / </w:t>
            </w:r>
            <w:proofErr w:type="spellStart"/>
            <w:r w:rsidRPr="00BC2D93">
              <w:rPr>
                <w:color w:val="444444"/>
              </w:rPr>
              <w:t>Пф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444444"/>
              </w:rPr>
              <w:t>Ж - количество жалоб (ед.)</w:t>
            </w:r>
          </w:p>
          <w:p w:rsidR="006A1643" w:rsidRPr="00BC2D93" w:rsidRDefault="006A1643" w:rsidP="006A1643">
            <w:pPr>
              <w:rPr>
                <w:color w:val="000000"/>
              </w:rPr>
            </w:pPr>
            <w:proofErr w:type="spellStart"/>
            <w:r w:rsidRPr="00BC2D93">
              <w:rPr>
                <w:color w:val="444444"/>
              </w:rPr>
              <w:t>Пф</w:t>
            </w:r>
            <w:proofErr w:type="spellEnd"/>
            <w:r w:rsidRPr="00BC2D93">
              <w:rPr>
                <w:color w:val="444444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color w:val="444444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000000"/>
              </w:rPr>
              <w:t> </w:t>
            </w:r>
          </w:p>
        </w:tc>
      </w:tr>
      <w:tr w:rsidR="006A1643" w:rsidRPr="00BC2D93" w:rsidTr="008C438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color w:val="444444"/>
              </w:rPr>
              <w:t>1.4.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44444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proofErr w:type="spellStart"/>
            <w:r w:rsidRPr="00BC2D93">
              <w:rPr>
                <w:color w:val="444444"/>
              </w:rPr>
              <w:t>Пн</w:t>
            </w:r>
            <w:proofErr w:type="spellEnd"/>
            <w:r w:rsidRPr="00BC2D93">
              <w:rPr>
                <w:color w:val="444444"/>
              </w:rPr>
              <w:t> x 100 / </w:t>
            </w:r>
            <w:proofErr w:type="spellStart"/>
            <w:r w:rsidRPr="00BC2D93">
              <w:rPr>
                <w:color w:val="444444"/>
              </w:rPr>
              <w:t>Пф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proofErr w:type="spellStart"/>
            <w:r w:rsidRPr="00BC2D93">
              <w:rPr>
                <w:color w:val="444444"/>
              </w:rPr>
              <w:t>Пн</w:t>
            </w:r>
            <w:proofErr w:type="spellEnd"/>
            <w:r w:rsidRPr="00BC2D93">
              <w:rPr>
                <w:color w:val="444444"/>
              </w:rPr>
              <w:t> - количество проверок, признанных недействительными (ед.)</w:t>
            </w:r>
          </w:p>
          <w:p w:rsidR="006A1643" w:rsidRPr="00BC2D93" w:rsidRDefault="006A1643" w:rsidP="006A1643">
            <w:pPr>
              <w:rPr>
                <w:color w:val="000000"/>
              </w:rPr>
            </w:pPr>
            <w:proofErr w:type="spellStart"/>
            <w:r w:rsidRPr="00BC2D93">
              <w:rPr>
                <w:color w:val="444444"/>
              </w:rPr>
              <w:t>Пф</w:t>
            </w:r>
            <w:proofErr w:type="spellEnd"/>
            <w:r w:rsidRPr="00BC2D93">
              <w:rPr>
                <w:color w:val="444444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color w:val="444444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000000"/>
              </w:rPr>
              <w:t> </w:t>
            </w:r>
          </w:p>
        </w:tc>
      </w:tr>
      <w:tr w:rsidR="006A1643" w:rsidRPr="00BC2D93" w:rsidTr="008C438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color w:val="444444"/>
              </w:rPr>
              <w:t>1.5.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444444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proofErr w:type="spellStart"/>
            <w:r w:rsidRPr="00BC2D93">
              <w:rPr>
                <w:color w:val="444444"/>
              </w:rPr>
              <w:t>Кзо</w:t>
            </w:r>
            <w:proofErr w:type="spellEnd"/>
            <w:r w:rsidRPr="00BC2D93">
              <w:rPr>
                <w:color w:val="444444"/>
              </w:rPr>
              <w:t> х 100 / </w:t>
            </w:r>
            <w:proofErr w:type="spellStart"/>
            <w:r w:rsidRPr="00BC2D93">
              <w:rPr>
                <w:color w:val="444444"/>
              </w:rPr>
              <w:t>Кпз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proofErr w:type="spellStart"/>
            <w:r w:rsidRPr="00BC2D93">
              <w:rPr>
                <w:color w:val="444444"/>
              </w:rPr>
              <w:t>Кзо</w:t>
            </w:r>
            <w:proofErr w:type="spellEnd"/>
            <w:r w:rsidRPr="00BC2D93">
              <w:rPr>
                <w:color w:val="444444"/>
              </w:rPr>
              <w:t> - количество заявлений, по которым пришел отказ в согласовании (ед.)</w:t>
            </w:r>
          </w:p>
          <w:p w:rsidR="006A1643" w:rsidRPr="00BC2D93" w:rsidRDefault="006A1643" w:rsidP="006A1643">
            <w:pPr>
              <w:rPr>
                <w:color w:val="000000"/>
              </w:rPr>
            </w:pPr>
            <w:proofErr w:type="spellStart"/>
            <w:r w:rsidRPr="00BC2D93">
              <w:rPr>
                <w:color w:val="444444"/>
              </w:rPr>
              <w:t>Кпз</w:t>
            </w:r>
            <w:proofErr w:type="spellEnd"/>
            <w:r w:rsidRPr="00BC2D93">
              <w:rPr>
                <w:color w:val="444444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color w:val="444444"/>
              </w:rPr>
              <w:t>10%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000000"/>
              </w:rPr>
              <w:t> </w:t>
            </w:r>
          </w:p>
        </w:tc>
      </w:tr>
      <w:tr w:rsidR="006A1643" w:rsidRPr="00BC2D93" w:rsidTr="008C438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color w:val="444444"/>
              </w:rPr>
              <w:t>1.6.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44444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proofErr w:type="spellStart"/>
            <w:r w:rsidRPr="00BC2D93">
              <w:rPr>
                <w:color w:val="444444"/>
              </w:rPr>
              <w:t>Кнм</w:t>
            </w:r>
            <w:proofErr w:type="spellEnd"/>
            <w:r w:rsidRPr="00BC2D93">
              <w:rPr>
                <w:color w:val="444444"/>
              </w:rPr>
              <w:t> х 100 / </w:t>
            </w:r>
            <w:proofErr w:type="spellStart"/>
            <w:r w:rsidRPr="00BC2D93">
              <w:rPr>
                <w:color w:val="444444"/>
              </w:rPr>
              <w:t>Квн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444444"/>
              </w:rPr>
              <w:t>К </w:t>
            </w:r>
            <w:proofErr w:type="spellStart"/>
            <w:r w:rsidRPr="00BC2D93">
              <w:rPr>
                <w:color w:val="444444"/>
              </w:rPr>
              <w:t>нм</w:t>
            </w:r>
            <w:proofErr w:type="spellEnd"/>
            <w:r w:rsidRPr="00BC2D93">
              <w:rPr>
                <w:color w:val="444444"/>
              </w:rPr>
              <w:t> - количество материалов, направленных в уполномоченные органы (ед.)</w:t>
            </w:r>
          </w:p>
          <w:p w:rsidR="006A1643" w:rsidRPr="00BC2D93" w:rsidRDefault="006A1643" w:rsidP="006A1643">
            <w:pPr>
              <w:rPr>
                <w:color w:val="000000"/>
              </w:rPr>
            </w:pPr>
            <w:proofErr w:type="spellStart"/>
            <w:r w:rsidRPr="00BC2D93">
              <w:rPr>
                <w:color w:val="444444"/>
              </w:rPr>
              <w:t>Квн</w:t>
            </w:r>
            <w:proofErr w:type="spellEnd"/>
            <w:r w:rsidRPr="00BC2D93">
              <w:rPr>
                <w:color w:val="444444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color w:val="444444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000000"/>
              </w:rPr>
              <w:t> </w:t>
            </w:r>
          </w:p>
        </w:tc>
      </w:tr>
      <w:tr w:rsidR="006A1643" w:rsidRPr="00BC2D93" w:rsidTr="008C438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color w:val="444444"/>
              </w:rPr>
              <w:t>1.7.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444444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000000"/>
              </w:rPr>
              <w:t> 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8D5EF7" w:rsidP="006A1643">
            <w:pPr>
              <w:jc w:val="center"/>
              <w:rPr>
                <w:color w:val="000000"/>
              </w:rPr>
            </w:pPr>
            <w:r>
              <w:rPr>
                <w:color w:val="444444"/>
              </w:rPr>
              <w:t>ш</w:t>
            </w:r>
            <w:r w:rsidR="006A1643" w:rsidRPr="00BC2D93">
              <w:rPr>
                <w:color w:val="444444"/>
              </w:rPr>
              <w:t>т.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000000"/>
              </w:rPr>
              <w:t> </w:t>
            </w:r>
          </w:p>
        </w:tc>
      </w:tr>
      <w:tr w:rsidR="006A1643" w:rsidRPr="00BC2D93" w:rsidTr="008C438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b/>
                <w:bCs/>
                <w:color w:val="444444"/>
              </w:rPr>
              <w:t>2.</w:t>
            </w:r>
          </w:p>
        </w:tc>
        <w:tc>
          <w:tcPr>
            <w:tcW w:w="9932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b/>
                <w:bCs/>
                <w:color w:val="44444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6A1643" w:rsidRPr="00BC2D93" w:rsidTr="008C438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color w:val="444444"/>
              </w:rPr>
              <w:t>2.1.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444444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000000"/>
              </w:rPr>
              <w:t> 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8D5EF7" w:rsidP="006A1643">
            <w:pPr>
              <w:jc w:val="center"/>
              <w:rPr>
                <w:color w:val="000000"/>
              </w:rPr>
            </w:pPr>
            <w:r>
              <w:rPr>
                <w:color w:val="444444"/>
              </w:rPr>
              <w:t>ч</w:t>
            </w:r>
            <w:r w:rsidR="006A1643" w:rsidRPr="00BC2D93">
              <w:rPr>
                <w:color w:val="444444"/>
              </w:rPr>
              <w:t>ел.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000000"/>
              </w:rPr>
              <w:t> </w:t>
            </w:r>
          </w:p>
        </w:tc>
      </w:tr>
      <w:tr w:rsidR="006A1643" w:rsidRPr="00BC2D93" w:rsidTr="008C4388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color w:val="444444"/>
              </w:rPr>
              <w:t>2.2.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44444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jc w:val="center"/>
              <w:rPr>
                <w:color w:val="000000"/>
              </w:rPr>
            </w:pPr>
            <w:r w:rsidRPr="00BC2D93">
              <w:rPr>
                <w:color w:val="444444"/>
              </w:rPr>
              <w:t>Км / </w:t>
            </w:r>
            <w:proofErr w:type="spellStart"/>
            <w:r w:rsidRPr="00BC2D93">
              <w:rPr>
                <w:color w:val="444444"/>
              </w:rPr>
              <w:t>Кр</w:t>
            </w:r>
            <w:proofErr w:type="spellEnd"/>
            <w:r w:rsidRPr="00BC2D93">
              <w:rPr>
                <w:color w:val="444444"/>
              </w:rPr>
              <w:t>= </w:t>
            </w:r>
            <w:proofErr w:type="spellStart"/>
            <w:r w:rsidRPr="00BC2D93">
              <w:rPr>
                <w:color w:val="444444"/>
              </w:rPr>
              <w:t>Нк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444444"/>
              </w:rPr>
              <w:t>Км - количество контрольных мероприятий (ед.)</w:t>
            </w:r>
          </w:p>
          <w:p w:rsidR="006A1643" w:rsidRPr="00BC2D93" w:rsidRDefault="006A1643" w:rsidP="006A1643">
            <w:pPr>
              <w:rPr>
                <w:color w:val="000000"/>
              </w:rPr>
            </w:pPr>
            <w:proofErr w:type="spellStart"/>
            <w:r w:rsidRPr="00BC2D93">
              <w:rPr>
                <w:color w:val="444444"/>
              </w:rPr>
              <w:t>Кр</w:t>
            </w:r>
            <w:proofErr w:type="spellEnd"/>
            <w:r w:rsidRPr="00BC2D93">
              <w:rPr>
                <w:color w:val="444444"/>
              </w:rPr>
              <w:t> - количество работников органа муниципального контроля (ед.)</w:t>
            </w:r>
          </w:p>
          <w:p w:rsidR="006A1643" w:rsidRPr="00BC2D93" w:rsidRDefault="006A1643" w:rsidP="006A1643">
            <w:pPr>
              <w:rPr>
                <w:color w:val="000000"/>
              </w:rPr>
            </w:pPr>
            <w:proofErr w:type="spellStart"/>
            <w:r w:rsidRPr="00BC2D93">
              <w:rPr>
                <w:color w:val="444444"/>
              </w:rPr>
              <w:t>Нк</w:t>
            </w:r>
            <w:proofErr w:type="spellEnd"/>
            <w:r w:rsidRPr="00BC2D93">
              <w:rPr>
                <w:color w:val="444444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000000"/>
              </w:rPr>
              <w:t> 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A1643" w:rsidRPr="00BC2D93" w:rsidRDefault="006A1643" w:rsidP="006A1643">
            <w:pPr>
              <w:rPr>
                <w:color w:val="000000"/>
              </w:rPr>
            </w:pPr>
            <w:r w:rsidRPr="00BC2D93">
              <w:rPr>
                <w:color w:val="000000"/>
              </w:rPr>
              <w:t> </w:t>
            </w:r>
          </w:p>
        </w:tc>
      </w:tr>
    </w:tbl>
    <w:p w:rsidR="008953A4" w:rsidRPr="00BC2D93" w:rsidRDefault="008953A4" w:rsidP="00AA4276">
      <w:pPr>
        <w:pStyle w:val="ConsPlusNormal"/>
        <w:spacing w:line="192" w:lineRule="auto"/>
        <w:ind w:firstLine="0"/>
        <w:outlineLvl w:val="1"/>
        <w:rPr>
          <w:szCs w:val="24"/>
        </w:rPr>
      </w:pPr>
    </w:p>
    <w:sectPr w:rsidR="008953A4" w:rsidRPr="00BC2D93" w:rsidSect="008D5EF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9F" w:rsidRDefault="0065339F" w:rsidP="00F6171E">
      <w:r>
        <w:separator/>
      </w:r>
    </w:p>
  </w:endnote>
  <w:endnote w:type="continuationSeparator" w:id="0">
    <w:p w:rsidR="0065339F" w:rsidRDefault="0065339F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9F" w:rsidRDefault="0065339F" w:rsidP="00F6171E">
      <w:r>
        <w:separator/>
      </w:r>
    </w:p>
  </w:footnote>
  <w:footnote w:type="continuationSeparator" w:id="0">
    <w:p w:rsidR="0065339F" w:rsidRDefault="0065339F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1D" w:rsidRDefault="005C6C1D">
    <w:pPr>
      <w:pStyle w:val="af2"/>
      <w:jc w:val="center"/>
    </w:pPr>
  </w:p>
  <w:p w:rsidR="005C6C1D" w:rsidRDefault="005C6C1D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C2F8A"/>
    <w:multiLevelType w:val="hybridMultilevel"/>
    <w:tmpl w:val="0AC2EF98"/>
    <w:lvl w:ilvl="0" w:tplc="30E89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12EBB"/>
    <w:rsid w:val="00040E2A"/>
    <w:rsid w:val="000412ED"/>
    <w:rsid w:val="0005796B"/>
    <w:rsid w:val="00067DD1"/>
    <w:rsid w:val="000724BB"/>
    <w:rsid w:val="000854C7"/>
    <w:rsid w:val="00094E74"/>
    <w:rsid w:val="00095E81"/>
    <w:rsid w:val="000C0A75"/>
    <w:rsid w:val="000E0BDD"/>
    <w:rsid w:val="000F0623"/>
    <w:rsid w:val="000F1B2E"/>
    <w:rsid w:val="001021EC"/>
    <w:rsid w:val="00104406"/>
    <w:rsid w:val="001470B0"/>
    <w:rsid w:val="001636FD"/>
    <w:rsid w:val="001A30EC"/>
    <w:rsid w:val="001C62A2"/>
    <w:rsid w:val="001D1BE4"/>
    <w:rsid w:val="00211DF0"/>
    <w:rsid w:val="00237C79"/>
    <w:rsid w:val="00266128"/>
    <w:rsid w:val="00275944"/>
    <w:rsid w:val="00282949"/>
    <w:rsid w:val="002D071A"/>
    <w:rsid w:val="002E2BDC"/>
    <w:rsid w:val="0030463C"/>
    <w:rsid w:val="00331749"/>
    <w:rsid w:val="00361E73"/>
    <w:rsid w:val="0038027D"/>
    <w:rsid w:val="0042693B"/>
    <w:rsid w:val="0046553E"/>
    <w:rsid w:val="004F0235"/>
    <w:rsid w:val="004F2C68"/>
    <w:rsid w:val="005046DE"/>
    <w:rsid w:val="00505888"/>
    <w:rsid w:val="005061E6"/>
    <w:rsid w:val="005266E9"/>
    <w:rsid w:val="00541278"/>
    <w:rsid w:val="005728C8"/>
    <w:rsid w:val="005C258C"/>
    <w:rsid w:val="005C6C1D"/>
    <w:rsid w:val="0065339F"/>
    <w:rsid w:val="006541C8"/>
    <w:rsid w:val="00654947"/>
    <w:rsid w:val="006563BA"/>
    <w:rsid w:val="00661875"/>
    <w:rsid w:val="006631B7"/>
    <w:rsid w:val="00693D81"/>
    <w:rsid w:val="006A1643"/>
    <w:rsid w:val="006D32F3"/>
    <w:rsid w:val="006D41DA"/>
    <w:rsid w:val="006E5FBC"/>
    <w:rsid w:val="007516D6"/>
    <w:rsid w:val="00754B5A"/>
    <w:rsid w:val="007C6B17"/>
    <w:rsid w:val="007D6AEA"/>
    <w:rsid w:val="007F7F30"/>
    <w:rsid w:val="00891782"/>
    <w:rsid w:val="008953A4"/>
    <w:rsid w:val="008C4388"/>
    <w:rsid w:val="008D334B"/>
    <w:rsid w:val="008D55F5"/>
    <w:rsid w:val="008D5EF7"/>
    <w:rsid w:val="008F586E"/>
    <w:rsid w:val="009026B2"/>
    <w:rsid w:val="00913F3D"/>
    <w:rsid w:val="0091687E"/>
    <w:rsid w:val="00931D1F"/>
    <w:rsid w:val="00982DE8"/>
    <w:rsid w:val="009B0381"/>
    <w:rsid w:val="009C1013"/>
    <w:rsid w:val="009F1CA7"/>
    <w:rsid w:val="00A50F92"/>
    <w:rsid w:val="00A640C6"/>
    <w:rsid w:val="00A76A96"/>
    <w:rsid w:val="00AA0E51"/>
    <w:rsid w:val="00AA1B5B"/>
    <w:rsid w:val="00AA4276"/>
    <w:rsid w:val="00B27121"/>
    <w:rsid w:val="00B4490B"/>
    <w:rsid w:val="00B735DC"/>
    <w:rsid w:val="00B73A69"/>
    <w:rsid w:val="00B877B3"/>
    <w:rsid w:val="00BA62DD"/>
    <w:rsid w:val="00BB1FBD"/>
    <w:rsid w:val="00BB7026"/>
    <w:rsid w:val="00BC2D93"/>
    <w:rsid w:val="00BC5993"/>
    <w:rsid w:val="00BD2B00"/>
    <w:rsid w:val="00C177F9"/>
    <w:rsid w:val="00C2754F"/>
    <w:rsid w:val="00C44CC5"/>
    <w:rsid w:val="00C50DB4"/>
    <w:rsid w:val="00C6707E"/>
    <w:rsid w:val="00D24D01"/>
    <w:rsid w:val="00D335A9"/>
    <w:rsid w:val="00D51DFA"/>
    <w:rsid w:val="00D8647A"/>
    <w:rsid w:val="00D903E4"/>
    <w:rsid w:val="00DA1813"/>
    <w:rsid w:val="00DA5259"/>
    <w:rsid w:val="00E13740"/>
    <w:rsid w:val="00E640C2"/>
    <w:rsid w:val="00EC0086"/>
    <w:rsid w:val="00ED036A"/>
    <w:rsid w:val="00F56701"/>
    <w:rsid w:val="00F6171E"/>
    <w:rsid w:val="00F77A3F"/>
    <w:rsid w:val="00FA37F9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81469-E1C2-4A17-954E-D906F8EE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  <w:lang w:val="x-none" w:eastAsia="x-none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nhideWhenUsed/>
    <w:rsid w:val="008C438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923FAB863A4C98807594DEB28D7B584908B5FB1A28C9FDE44BBC16100CFA6F926E59E29B06F2294D6112762FB2C6143467A2C60D1A08Ae0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9DEE-A609-43F0-9A7F-7D26B3EA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9612</Words>
  <Characters>54794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Салтыкова Ольга Сергеевна</cp:lastModifiedBy>
  <cp:revision>5</cp:revision>
  <cp:lastPrinted>2021-09-27T11:55:00Z</cp:lastPrinted>
  <dcterms:created xsi:type="dcterms:W3CDTF">2021-09-27T11:50:00Z</dcterms:created>
  <dcterms:modified xsi:type="dcterms:W3CDTF">2021-09-29T11:55:00Z</dcterms:modified>
</cp:coreProperties>
</file>